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16319" w14:textId="77777777" w:rsidR="0005349E" w:rsidRDefault="00A91FEB" w:rsidP="00A66A73">
      <w:pPr>
        <w:jc w:val="center"/>
        <w:rPr>
          <w:rFonts w:ascii="標楷體" w:eastAsia="標楷體" w:hAnsi="標楷體"/>
          <w:color w:val="000000"/>
        </w:rPr>
      </w:pPr>
      <w:r w:rsidRPr="000618F3">
        <w:rPr>
          <w:rFonts w:ascii="標楷體" w:eastAsia="標楷體" w:hAnsi="標楷體" w:hint="eastAsia"/>
        </w:rPr>
        <w:t>中華民國</w:t>
      </w:r>
      <w:r w:rsidR="00314784" w:rsidRPr="000618F3">
        <w:rPr>
          <w:rFonts w:ascii="標楷體" w:eastAsia="標楷體" w:hAnsi="標楷體" w:hint="eastAsia"/>
        </w:rPr>
        <w:t>足球協會U層級</w:t>
      </w:r>
      <w:r w:rsidR="000618F3" w:rsidRPr="000618F3">
        <w:rPr>
          <w:rFonts w:ascii="標楷體" w:eastAsia="標楷體" w:hAnsi="標楷體" w:hint="eastAsia"/>
          <w:color w:val="000000"/>
        </w:rPr>
        <w:t>代表隊總教練遴選辦法</w:t>
      </w:r>
    </w:p>
    <w:p w14:paraId="24E36F2E" w14:textId="77777777" w:rsidR="000618F3" w:rsidRDefault="000618F3" w:rsidP="000618F3">
      <w:pPr>
        <w:rPr>
          <w:rFonts w:ascii="標楷體" w:eastAsia="標楷體" w:hAnsi="標楷體"/>
          <w:color w:val="000000"/>
        </w:rPr>
      </w:pPr>
    </w:p>
    <w:p w14:paraId="442CFAEC" w14:textId="28382339" w:rsidR="00A66A73" w:rsidRDefault="00A66A73" w:rsidP="00A66A7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為</w:t>
      </w:r>
      <w:r w:rsidR="0095393E">
        <w:rPr>
          <w:rFonts w:ascii="標楷體" w:eastAsia="標楷體" w:hAnsi="標楷體" w:hint="eastAsia"/>
          <w:color w:val="000000"/>
        </w:rPr>
        <w:t>提升中華</w:t>
      </w:r>
      <w:r w:rsidR="00753B28">
        <w:rPr>
          <w:rFonts w:ascii="標楷體" w:eastAsia="標楷體" w:hAnsi="標楷體" w:hint="eastAsia"/>
          <w:color w:val="000000"/>
        </w:rPr>
        <w:t>民國</w:t>
      </w:r>
      <w:r w:rsidR="0095393E">
        <w:rPr>
          <w:rFonts w:ascii="標楷體" w:eastAsia="標楷體" w:hAnsi="標楷體" w:hint="eastAsia"/>
          <w:color w:val="000000"/>
        </w:rPr>
        <w:t>足</w:t>
      </w:r>
      <w:r w:rsidR="00753B28">
        <w:rPr>
          <w:rFonts w:ascii="標楷體" w:eastAsia="標楷體" w:hAnsi="標楷體" w:hint="eastAsia"/>
          <w:color w:val="000000"/>
        </w:rPr>
        <w:t>球</w:t>
      </w:r>
      <w:r w:rsidR="0095393E">
        <w:rPr>
          <w:rFonts w:ascii="標楷體" w:eastAsia="標楷體" w:hAnsi="標楷體" w:hint="eastAsia"/>
          <w:color w:val="000000"/>
        </w:rPr>
        <w:t>協</w:t>
      </w:r>
      <w:r w:rsidR="00753B28">
        <w:rPr>
          <w:rFonts w:ascii="標楷體" w:eastAsia="標楷體" w:hAnsi="標楷體" w:hint="eastAsia"/>
          <w:color w:val="000000"/>
        </w:rPr>
        <w:t>會（以下簡稱中華足協）</w:t>
      </w:r>
      <w:r>
        <w:rPr>
          <w:rFonts w:ascii="標楷體" w:eastAsia="標楷體" w:hAnsi="標楷體" w:hint="eastAsia"/>
          <w:color w:val="000000"/>
        </w:rPr>
        <w:t>U層級</w:t>
      </w:r>
      <w:r w:rsidR="0095393E" w:rsidRPr="000618F3">
        <w:rPr>
          <w:rFonts w:ascii="標楷體" w:eastAsia="標楷體" w:hAnsi="標楷體" w:hint="eastAsia"/>
          <w:color w:val="000000"/>
        </w:rPr>
        <w:t>代表隊</w:t>
      </w:r>
      <w:r w:rsidR="0095393E">
        <w:rPr>
          <w:rFonts w:ascii="標楷體" w:eastAsia="標楷體" w:hAnsi="標楷體" w:hint="eastAsia"/>
          <w:color w:val="000000"/>
        </w:rPr>
        <w:t>教練素質，並明確教練人員遴選機制</w:t>
      </w:r>
      <w:r>
        <w:rPr>
          <w:rFonts w:ascii="標楷體" w:eastAsia="標楷體" w:hAnsi="標楷體" w:hint="eastAsia"/>
          <w:color w:val="000000"/>
        </w:rPr>
        <w:t>，特訂定本辦法。</w:t>
      </w:r>
    </w:p>
    <w:p w14:paraId="0CA306F4" w14:textId="77777777" w:rsidR="0095393E" w:rsidRDefault="0095393E" w:rsidP="00A66A7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本辦法所稱之U層級</w:t>
      </w:r>
      <w:r w:rsidRPr="000618F3">
        <w:rPr>
          <w:rFonts w:ascii="標楷體" w:eastAsia="標楷體" w:hAnsi="標楷體" w:hint="eastAsia"/>
          <w:color w:val="000000"/>
        </w:rPr>
        <w:t>代表隊</w:t>
      </w:r>
      <w:r>
        <w:rPr>
          <w:rFonts w:ascii="標楷體" w:eastAsia="標楷體" w:hAnsi="標楷體" w:hint="eastAsia"/>
          <w:color w:val="000000"/>
        </w:rPr>
        <w:t>為</w:t>
      </w:r>
      <w:r w:rsidR="00697467">
        <w:rPr>
          <w:rFonts w:ascii="標楷體" w:eastAsia="標楷體" w:hAnsi="標楷體" w:hint="eastAsia"/>
          <w:color w:val="000000"/>
        </w:rPr>
        <w:t>中華足協所籌組之</w:t>
      </w:r>
      <w:r>
        <w:rPr>
          <w:rFonts w:ascii="標楷體" w:eastAsia="標楷體" w:hAnsi="標楷體" w:hint="eastAsia"/>
          <w:color w:val="000000"/>
        </w:rPr>
        <w:t>男女足U1</w:t>
      </w:r>
      <w:r>
        <w:rPr>
          <w:rFonts w:ascii="標楷體" w:eastAsia="標楷體" w:hAnsi="標楷體"/>
          <w:color w:val="000000"/>
        </w:rPr>
        <w:t>4</w:t>
      </w:r>
      <w:r>
        <w:rPr>
          <w:rFonts w:ascii="標楷體" w:eastAsia="標楷體" w:hAnsi="標楷體" w:hint="eastAsia"/>
          <w:color w:val="000000"/>
        </w:rPr>
        <w:t>、U</w:t>
      </w:r>
      <w:r>
        <w:rPr>
          <w:rFonts w:ascii="標楷體" w:eastAsia="標楷體" w:hAnsi="標楷體"/>
          <w:color w:val="000000"/>
        </w:rPr>
        <w:t>16</w:t>
      </w:r>
      <w:r>
        <w:rPr>
          <w:rFonts w:ascii="標楷體" w:eastAsia="標楷體" w:hAnsi="標楷體" w:hint="eastAsia"/>
          <w:color w:val="000000"/>
        </w:rPr>
        <w:t>及U</w:t>
      </w:r>
      <w:r>
        <w:rPr>
          <w:rFonts w:ascii="標楷體" w:eastAsia="標楷體" w:hAnsi="標楷體"/>
          <w:color w:val="000000"/>
        </w:rPr>
        <w:t>18</w:t>
      </w:r>
      <w:r>
        <w:rPr>
          <w:rFonts w:ascii="標楷體" w:eastAsia="標楷體" w:hAnsi="標楷體" w:hint="eastAsia"/>
          <w:color w:val="000000"/>
        </w:rPr>
        <w:t>代表隊</w:t>
      </w:r>
      <w:r w:rsidR="00A2409A">
        <w:rPr>
          <w:rFonts w:ascii="標楷體" w:eastAsia="標楷體" w:hAnsi="標楷體" w:hint="eastAsia"/>
          <w:color w:val="000000"/>
        </w:rPr>
        <w:t>，共六隊</w:t>
      </w:r>
      <w:r>
        <w:rPr>
          <w:rFonts w:ascii="標楷體" w:eastAsia="標楷體" w:hAnsi="標楷體" w:hint="eastAsia"/>
          <w:color w:val="000000"/>
        </w:rPr>
        <w:t>。</w:t>
      </w:r>
    </w:p>
    <w:p w14:paraId="654E8299" w14:textId="77777777" w:rsidR="00697467" w:rsidRDefault="00697467" w:rsidP="00A66A7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本辦法所</w:t>
      </w:r>
      <w:r w:rsidR="00A2409A">
        <w:rPr>
          <w:rFonts w:ascii="標楷體" w:eastAsia="標楷體" w:hAnsi="標楷體" w:hint="eastAsia"/>
          <w:color w:val="000000"/>
        </w:rPr>
        <w:t>稱</w:t>
      </w:r>
      <w:r>
        <w:rPr>
          <w:rFonts w:ascii="標楷體" w:eastAsia="標楷體" w:hAnsi="標楷體" w:hint="eastAsia"/>
          <w:color w:val="000000"/>
        </w:rPr>
        <w:t>之U層級</w:t>
      </w:r>
      <w:r w:rsidRPr="000618F3">
        <w:rPr>
          <w:rFonts w:ascii="標楷體" w:eastAsia="標楷體" w:hAnsi="標楷體" w:hint="eastAsia"/>
          <w:color w:val="000000"/>
        </w:rPr>
        <w:t>代表隊</w:t>
      </w:r>
      <w:r>
        <w:rPr>
          <w:rFonts w:ascii="標楷體" w:eastAsia="標楷體" w:hAnsi="標楷體" w:hint="eastAsia"/>
          <w:color w:val="000000"/>
        </w:rPr>
        <w:t>教練人員應具有</w:t>
      </w:r>
      <w:r>
        <w:rPr>
          <w:rFonts w:ascii="Times New Roman" w:eastAsia="標楷體" w:hAnsi="Times New Roman" w:hint="eastAsia"/>
        </w:rPr>
        <w:t>亞足聯</w:t>
      </w:r>
      <w:r w:rsidR="00A2409A">
        <w:rPr>
          <w:rFonts w:ascii="Times New Roman" w:eastAsia="標楷體" w:hAnsi="Times New Roman" w:hint="eastAsia"/>
        </w:rPr>
        <w:t>（</w:t>
      </w:r>
      <w:r w:rsidR="00A2409A">
        <w:rPr>
          <w:rFonts w:ascii="Times New Roman" w:eastAsia="標楷體" w:hAnsi="Times New Roman" w:hint="eastAsia"/>
        </w:rPr>
        <w:t>AFC</w:t>
      </w:r>
      <w:r w:rsidR="00A2409A">
        <w:rPr>
          <w:rFonts w:ascii="Times New Roman" w:eastAsia="標楷體" w:hAnsi="Times New Roman" w:hint="eastAsia"/>
        </w:rPr>
        <w:t>）教練證級</w:t>
      </w:r>
      <w:r>
        <w:rPr>
          <w:rFonts w:ascii="Times New Roman" w:eastAsia="標楷體" w:hAnsi="Times New Roman" w:hint="eastAsia"/>
        </w:rPr>
        <w:t>B</w:t>
      </w:r>
      <w:r>
        <w:rPr>
          <w:rFonts w:ascii="Times New Roman" w:eastAsia="標楷體" w:hAnsi="Times New Roman" w:hint="eastAsia"/>
        </w:rPr>
        <w:t>級以上</w:t>
      </w:r>
      <w:r w:rsidR="00A2409A">
        <w:rPr>
          <w:rFonts w:ascii="Times New Roman" w:eastAsia="標楷體" w:hAnsi="Times New Roman" w:hint="eastAsia"/>
        </w:rPr>
        <w:t>證照</w:t>
      </w:r>
      <w:r>
        <w:rPr>
          <w:rFonts w:ascii="Times New Roman" w:eastAsia="標楷體" w:hAnsi="Times New Roman" w:hint="eastAsia"/>
        </w:rPr>
        <w:t>。</w:t>
      </w:r>
    </w:p>
    <w:p w14:paraId="0FF51E1F" w14:textId="77777777" w:rsidR="0095393E" w:rsidRDefault="0095393E" w:rsidP="00A66A7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本辦法之</w:t>
      </w:r>
      <w:r w:rsidR="00A2409A" w:rsidRPr="000618F3">
        <w:rPr>
          <w:rFonts w:ascii="標楷體" w:eastAsia="標楷體" w:hAnsi="標楷體" w:hint="eastAsia"/>
          <w:color w:val="000000"/>
        </w:rPr>
        <w:t>代表隊總教練</w:t>
      </w:r>
      <w:r w:rsidR="00A2409A">
        <w:rPr>
          <w:rFonts w:ascii="標楷體" w:eastAsia="標楷體" w:hAnsi="標楷體" w:hint="eastAsia"/>
          <w:color w:val="000000"/>
        </w:rPr>
        <w:t>遴選</w:t>
      </w:r>
      <w:r>
        <w:rPr>
          <w:rFonts w:ascii="標楷體" w:eastAsia="標楷體" w:hAnsi="標楷體" w:hint="eastAsia"/>
          <w:color w:val="000000"/>
        </w:rPr>
        <w:t>流程如下：</w:t>
      </w:r>
    </w:p>
    <w:p w14:paraId="49914C60" w14:textId="77777777" w:rsidR="00697467" w:rsidRPr="00697467" w:rsidRDefault="00697467" w:rsidP="00697467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中華足協於確認U層級</w:t>
      </w:r>
      <w:r w:rsidRPr="000618F3">
        <w:rPr>
          <w:rFonts w:ascii="標楷體" w:eastAsia="標楷體" w:hAnsi="標楷體" w:hint="eastAsia"/>
          <w:color w:val="000000"/>
        </w:rPr>
        <w:t>代表隊</w:t>
      </w:r>
      <w:r>
        <w:rPr>
          <w:rFonts w:ascii="標楷體" w:eastAsia="標楷體" w:hAnsi="標楷體" w:hint="eastAsia"/>
          <w:color w:val="000000"/>
        </w:rPr>
        <w:t>教練出缺後一個月內應上</w:t>
      </w:r>
      <w:r w:rsidRPr="00697467">
        <w:rPr>
          <w:rFonts w:ascii="標楷體" w:eastAsia="標楷體" w:hAnsi="標楷體" w:hint="eastAsia"/>
          <w:color w:val="000000"/>
        </w:rPr>
        <w:t>網公告接受報名。</w:t>
      </w:r>
    </w:p>
    <w:p w14:paraId="662BD2CB" w14:textId="77777777" w:rsidR="00697467" w:rsidRDefault="00697467" w:rsidP="00697467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應聘教練人員應於報名資料提供下列文件：</w:t>
      </w:r>
    </w:p>
    <w:p w14:paraId="3A42A05F" w14:textId="77777777" w:rsidR="00697467" w:rsidRDefault="00697467" w:rsidP="00697467">
      <w:pPr>
        <w:pStyle w:val="a3"/>
        <w:numPr>
          <w:ilvl w:val="2"/>
          <w:numId w:val="2"/>
        </w:numPr>
        <w:ind w:leftChars="0"/>
        <w:rPr>
          <w:rFonts w:ascii="標楷體" w:eastAsia="標楷體" w:hAnsi="標楷體"/>
          <w:color w:val="000000"/>
        </w:rPr>
      </w:pPr>
      <w:bookmarkStart w:id="0" w:name="_GoBack"/>
      <w:bookmarkEnd w:id="0"/>
      <w:r w:rsidRPr="00697467">
        <w:rPr>
          <w:rFonts w:ascii="標楷體" w:eastAsia="標楷體" w:hAnsi="標楷體" w:hint="eastAsia"/>
          <w:color w:val="000000"/>
        </w:rPr>
        <w:t>個人經歷(教練證級、帶隊資歷)。</w:t>
      </w:r>
    </w:p>
    <w:p w14:paraId="290F2232" w14:textId="77777777" w:rsidR="00697467" w:rsidRDefault="00697467" w:rsidP="00697467">
      <w:pPr>
        <w:pStyle w:val="a3"/>
        <w:numPr>
          <w:ilvl w:val="2"/>
          <w:numId w:val="2"/>
        </w:numPr>
        <w:ind w:leftChars="0"/>
        <w:rPr>
          <w:rFonts w:ascii="標楷體" w:eastAsia="標楷體" w:hAnsi="標楷體"/>
          <w:color w:val="000000"/>
        </w:rPr>
      </w:pPr>
      <w:r w:rsidRPr="00697467">
        <w:rPr>
          <w:rFonts w:ascii="標楷體" w:eastAsia="標楷體" w:hAnsi="標楷體" w:hint="eastAsia"/>
          <w:color w:val="000000"/>
        </w:rPr>
        <w:t>年度潛力培訓計畫(培訓目標、教練團產生、球員名單、訓練計畫階段期程、移地訓練時間地點等)。</w:t>
      </w:r>
    </w:p>
    <w:p w14:paraId="449FAF28" w14:textId="77777777" w:rsidR="00697467" w:rsidRPr="00697467" w:rsidRDefault="00697467" w:rsidP="00697467">
      <w:pPr>
        <w:pStyle w:val="a3"/>
        <w:numPr>
          <w:ilvl w:val="2"/>
          <w:numId w:val="2"/>
        </w:numPr>
        <w:ind w:leftChars="0"/>
        <w:rPr>
          <w:rFonts w:ascii="標楷體" w:eastAsia="標楷體" w:hAnsi="標楷體"/>
          <w:color w:val="000000"/>
        </w:rPr>
      </w:pPr>
      <w:r w:rsidRPr="00697467">
        <w:rPr>
          <w:rFonts w:ascii="標楷體" w:eastAsia="標楷體" w:hAnsi="標楷體" w:hint="eastAsia"/>
          <w:color w:val="000000"/>
        </w:rPr>
        <w:t>其他</w:t>
      </w:r>
      <w:r>
        <w:rPr>
          <w:rFonts w:ascii="標楷體" w:eastAsia="標楷體" w:hAnsi="標楷體" w:hint="eastAsia"/>
          <w:color w:val="000000"/>
        </w:rPr>
        <w:t>有利審查</w:t>
      </w:r>
      <w:r w:rsidRPr="00697467">
        <w:rPr>
          <w:rFonts w:ascii="標楷體" w:eastAsia="標楷體" w:hAnsi="標楷體" w:hint="eastAsia"/>
          <w:color w:val="000000"/>
        </w:rPr>
        <w:t>資</w:t>
      </w:r>
      <w:r>
        <w:rPr>
          <w:rFonts w:ascii="標楷體" w:eastAsia="標楷體" w:hAnsi="標楷體" w:hint="eastAsia"/>
          <w:color w:val="000000"/>
        </w:rPr>
        <w:t>料。</w:t>
      </w:r>
    </w:p>
    <w:p w14:paraId="3D0F66F3" w14:textId="77777777" w:rsidR="009075ED" w:rsidRPr="00697467" w:rsidRDefault="009075ED" w:rsidP="00697467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color w:val="000000"/>
        </w:rPr>
      </w:pPr>
      <w:r w:rsidRPr="00697467">
        <w:rPr>
          <w:rFonts w:ascii="標楷體" w:eastAsia="標楷體" w:hAnsi="標楷體" w:hint="eastAsia"/>
          <w:color w:val="000000"/>
        </w:rPr>
        <w:t>由</w:t>
      </w:r>
      <w:r w:rsidR="00697467" w:rsidRPr="00697467">
        <w:rPr>
          <w:rFonts w:ascii="標楷體" w:eastAsia="標楷體" w:hAnsi="標楷體" w:hint="eastAsia"/>
          <w:color w:val="000000"/>
        </w:rPr>
        <w:t>選訓</w:t>
      </w:r>
      <w:r w:rsidRPr="00697467">
        <w:rPr>
          <w:rFonts w:ascii="標楷體" w:eastAsia="標楷體" w:hAnsi="標楷體" w:hint="eastAsia"/>
          <w:color w:val="000000"/>
        </w:rPr>
        <w:t>委員</w:t>
      </w:r>
      <w:r w:rsidR="00697467" w:rsidRPr="00697467">
        <w:rPr>
          <w:rFonts w:ascii="標楷體" w:eastAsia="標楷體" w:hAnsi="標楷體" w:hint="eastAsia"/>
          <w:color w:val="000000"/>
        </w:rPr>
        <w:t>與技術總監組成審查小組</w:t>
      </w:r>
      <w:r w:rsidRPr="00697467">
        <w:rPr>
          <w:rFonts w:ascii="標楷體" w:eastAsia="標楷體" w:hAnsi="標楷體" w:hint="eastAsia"/>
          <w:color w:val="000000"/>
        </w:rPr>
        <w:t>根據</w:t>
      </w:r>
      <w:r w:rsidR="00A2409A">
        <w:rPr>
          <w:rFonts w:ascii="標楷體" w:eastAsia="標楷體" w:hAnsi="標楷體" w:hint="eastAsia"/>
          <w:color w:val="000000"/>
        </w:rPr>
        <w:t>應聘教練人員提供之書面</w:t>
      </w:r>
      <w:r w:rsidRPr="00697467">
        <w:rPr>
          <w:rFonts w:ascii="標楷體" w:eastAsia="標楷體" w:hAnsi="標楷體" w:hint="eastAsia"/>
          <w:color w:val="000000"/>
        </w:rPr>
        <w:t>資料進行</w:t>
      </w:r>
      <w:r w:rsidR="00A2409A">
        <w:rPr>
          <w:rFonts w:ascii="標楷體" w:eastAsia="標楷體" w:hAnsi="標楷體" w:hint="eastAsia"/>
          <w:color w:val="000000"/>
        </w:rPr>
        <w:t>審議並提出錄取面試名單</w:t>
      </w:r>
      <w:r w:rsidRPr="00697467">
        <w:rPr>
          <w:rFonts w:ascii="標楷體" w:eastAsia="標楷體" w:hAnsi="標楷體" w:hint="eastAsia"/>
          <w:color w:val="000000"/>
        </w:rPr>
        <w:t>，</w:t>
      </w:r>
      <w:r w:rsidR="00A2409A">
        <w:rPr>
          <w:rFonts w:ascii="標楷體" w:eastAsia="標楷體" w:hAnsi="標楷體" w:hint="eastAsia"/>
          <w:color w:val="000000"/>
        </w:rPr>
        <w:t>惟該</w:t>
      </w:r>
      <w:r w:rsidRPr="00697467">
        <w:rPr>
          <w:rFonts w:ascii="標楷體" w:eastAsia="標楷體" w:hAnsi="標楷體" w:hint="eastAsia"/>
          <w:color w:val="000000"/>
        </w:rPr>
        <w:t>名單</w:t>
      </w:r>
      <w:r w:rsidR="00697467" w:rsidRPr="00697467">
        <w:rPr>
          <w:rFonts w:ascii="標楷體" w:eastAsia="標楷體" w:hAnsi="標楷體" w:hint="eastAsia"/>
          <w:color w:val="000000"/>
        </w:rPr>
        <w:t>人數</w:t>
      </w:r>
      <w:r w:rsidRPr="00697467">
        <w:rPr>
          <w:rFonts w:ascii="標楷體" w:eastAsia="標楷體" w:hAnsi="標楷體" w:hint="eastAsia"/>
          <w:color w:val="000000"/>
        </w:rPr>
        <w:t>至多四名，且足協員工不得參與</w:t>
      </w:r>
      <w:r w:rsidR="00697467" w:rsidRPr="00697467">
        <w:rPr>
          <w:rFonts w:ascii="標楷體" w:eastAsia="標楷體" w:hAnsi="標楷體" w:hint="eastAsia"/>
          <w:color w:val="000000"/>
        </w:rPr>
        <w:t>本階段審查過程</w:t>
      </w:r>
      <w:r w:rsidRPr="00697467">
        <w:rPr>
          <w:rFonts w:ascii="標楷體" w:eastAsia="標楷體" w:hAnsi="標楷體" w:hint="eastAsia"/>
          <w:color w:val="000000"/>
        </w:rPr>
        <w:t>。</w:t>
      </w:r>
    </w:p>
    <w:p w14:paraId="12ED54D1" w14:textId="77777777" w:rsidR="009075ED" w:rsidRPr="009075ED" w:rsidRDefault="009075ED" w:rsidP="009075ED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color w:val="000000"/>
        </w:rPr>
      </w:pPr>
      <w:r w:rsidRPr="009075ED">
        <w:rPr>
          <w:rFonts w:ascii="標楷體" w:eastAsia="標楷體" w:hAnsi="標楷體" w:hint="eastAsia"/>
          <w:color w:val="000000"/>
        </w:rPr>
        <w:t>面試</w:t>
      </w:r>
      <w:r>
        <w:rPr>
          <w:rFonts w:ascii="標楷體" w:eastAsia="標楷體" w:hAnsi="標楷體" w:hint="eastAsia"/>
          <w:color w:val="000000"/>
        </w:rPr>
        <w:t>階段，每位應聘教練人員</w:t>
      </w:r>
      <w:r w:rsidR="00A2409A">
        <w:rPr>
          <w:rFonts w:ascii="標楷體" w:eastAsia="標楷體" w:hAnsi="標楷體" w:hint="eastAsia"/>
          <w:color w:val="000000"/>
        </w:rPr>
        <w:t>得有</w:t>
      </w:r>
      <w:r w:rsidRPr="009075ED">
        <w:rPr>
          <w:rFonts w:ascii="標楷體" w:eastAsia="標楷體" w:hAnsi="標楷體" w:hint="eastAsia"/>
          <w:color w:val="000000"/>
        </w:rPr>
        <w:t>15分鐘簡報</w:t>
      </w:r>
      <w:r w:rsidR="00A2409A">
        <w:rPr>
          <w:rFonts w:ascii="標楷體" w:eastAsia="標楷體" w:hAnsi="標楷體" w:hint="eastAsia"/>
          <w:color w:val="000000"/>
        </w:rPr>
        <w:t>時間</w:t>
      </w:r>
      <w:r>
        <w:rPr>
          <w:rFonts w:ascii="標楷體" w:eastAsia="標楷體" w:hAnsi="標楷體" w:hint="eastAsia"/>
          <w:color w:val="000000"/>
        </w:rPr>
        <w:t>，</w:t>
      </w:r>
      <w:r w:rsidR="00A2409A">
        <w:rPr>
          <w:rFonts w:ascii="標楷體" w:eastAsia="標楷體" w:hAnsi="標楷體" w:hint="eastAsia"/>
          <w:color w:val="000000"/>
        </w:rPr>
        <w:t>其後</w:t>
      </w:r>
      <w:r>
        <w:rPr>
          <w:rFonts w:ascii="標楷體" w:eastAsia="標楷體" w:hAnsi="標楷體" w:hint="eastAsia"/>
          <w:color w:val="000000"/>
        </w:rPr>
        <w:t>繼續進行</w:t>
      </w:r>
      <w:r w:rsidRPr="009075ED">
        <w:rPr>
          <w:rFonts w:ascii="標楷體" w:eastAsia="標楷體" w:hAnsi="標楷體" w:hint="eastAsia"/>
          <w:color w:val="000000"/>
        </w:rPr>
        <w:t>15分鐘</w:t>
      </w:r>
      <w:r>
        <w:rPr>
          <w:rFonts w:ascii="標楷體" w:eastAsia="標楷體" w:hAnsi="標楷體" w:hint="eastAsia"/>
          <w:color w:val="000000"/>
        </w:rPr>
        <w:t>模擬</w:t>
      </w:r>
      <w:r w:rsidRPr="009075ED">
        <w:rPr>
          <w:rFonts w:ascii="標楷體" w:eastAsia="標楷體" w:hAnsi="標楷體" w:hint="eastAsia"/>
          <w:color w:val="000000"/>
        </w:rPr>
        <w:t>賽前會議</w:t>
      </w:r>
      <w:r>
        <w:rPr>
          <w:rFonts w:ascii="標楷體" w:eastAsia="標楷體" w:hAnsi="標楷體" w:hint="eastAsia"/>
          <w:color w:val="000000"/>
        </w:rPr>
        <w:t>，並由</w:t>
      </w:r>
      <w:r w:rsidR="00A2409A">
        <w:rPr>
          <w:rFonts w:ascii="標楷體" w:eastAsia="標楷體" w:hAnsi="標楷體" w:hint="eastAsia"/>
          <w:color w:val="000000"/>
        </w:rPr>
        <w:t>技術總監、</w:t>
      </w:r>
      <w:r>
        <w:rPr>
          <w:rFonts w:ascii="標楷體" w:eastAsia="標楷體" w:hAnsi="標楷體" w:hint="eastAsia"/>
          <w:color w:val="000000"/>
        </w:rPr>
        <w:t>選訓</w:t>
      </w:r>
      <w:r w:rsidRPr="009075ED">
        <w:rPr>
          <w:rFonts w:ascii="標楷體" w:eastAsia="標楷體" w:hAnsi="標楷體" w:hint="eastAsia"/>
          <w:color w:val="000000"/>
        </w:rPr>
        <w:t>委員</w:t>
      </w:r>
      <w:r>
        <w:rPr>
          <w:rFonts w:ascii="標楷體" w:eastAsia="標楷體" w:hAnsi="標楷體" w:hint="eastAsia"/>
          <w:color w:val="000000"/>
        </w:rPr>
        <w:t>與代表隊總教練進行</w:t>
      </w:r>
      <w:r w:rsidRPr="009075ED">
        <w:rPr>
          <w:rFonts w:ascii="標楷體" w:eastAsia="標楷體" w:hAnsi="標楷體" w:hint="eastAsia"/>
          <w:color w:val="000000"/>
        </w:rPr>
        <w:t>提問</w:t>
      </w:r>
      <w:r>
        <w:rPr>
          <w:rFonts w:ascii="標楷體" w:eastAsia="標楷體" w:hAnsi="標楷體" w:hint="eastAsia"/>
          <w:color w:val="000000"/>
        </w:rPr>
        <w:t>1</w:t>
      </w:r>
      <w:r>
        <w:rPr>
          <w:rFonts w:ascii="標楷體" w:eastAsia="標楷體" w:hAnsi="標楷體"/>
          <w:color w:val="000000"/>
        </w:rPr>
        <w:t>5</w:t>
      </w:r>
      <w:r>
        <w:rPr>
          <w:rFonts w:ascii="標楷體" w:eastAsia="標楷體" w:hAnsi="標楷體" w:hint="eastAsia"/>
          <w:color w:val="000000"/>
        </w:rPr>
        <w:t>分鐘</w:t>
      </w:r>
      <w:r w:rsidRPr="009075ED">
        <w:rPr>
          <w:rFonts w:ascii="標楷體" w:eastAsia="標楷體" w:hAnsi="標楷體" w:hint="eastAsia"/>
          <w:color w:val="000000"/>
        </w:rPr>
        <w:t>。</w:t>
      </w:r>
    </w:p>
    <w:p w14:paraId="35DB95EA" w14:textId="3F7DDF9B" w:rsidR="009075ED" w:rsidRPr="009075ED" w:rsidRDefault="009075ED" w:rsidP="009075ED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所有應聘教練人員</w:t>
      </w:r>
      <w:r w:rsidRPr="009075ED">
        <w:rPr>
          <w:rFonts w:ascii="標楷體" w:eastAsia="標楷體" w:hAnsi="標楷體" w:hint="eastAsia"/>
          <w:color w:val="000000"/>
        </w:rPr>
        <w:t>結束</w:t>
      </w:r>
      <w:r>
        <w:rPr>
          <w:rFonts w:ascii="標楷體" w:eastAsia="標楷體" w:hAnsi="標楷體" w:hint="eastAsia"/>
          <w:color w:val="000000"/>
        </w:rPr>
        <w:t>面試作業</w:t>
      </w:r>
      <w:r w:rsidRPr="009075ED">
        <w:rPr>
          <w:rFonts w:ascii="標楷體" w:eastAsia="標楷體" w:hAnsi="標楷體" w:hint="eastAsia"/>
          <w:color w:val="000000"/>
        </w:rPr>
        <w:t>後</w:t>
      </w:r>
      <w:r>
        <w:rPr>
          <w:rFonts w:ascii="標楷體" w:eastAsia="標楷體" w:hAnsi="標楷體" w:hint="eastAsia"/>
          <w:color w:val="000000"/>
        </w:rPr>
        <w:t>，即由選訓委員現場召開會議做出遴聘決議</w:t>
      </w:r>
      <w:r w:rsidR="00A2409A">
        <w:rPr>
          <w:rFonts w:ascii="標楷體" w:eastAsia="標楷體" w:hAnsi="標楷體" w:hint="eastAsia"/>
          <w:color w:val="000000"/>
        </w:rPr>
        <w:t>並做出排序</w:t>
      </w:r>
      <w:r>
        <w:rPr>
          <w:rFonts w:ascii="標楷體" w:eastAsia="標楷體" w:hAnsi="標楷體" w:hint="eastAsia"/>
          <w:color w:val="000000"/>
        </w:rPr>
        <w:t>，惟此階段會議足協工作人員與</w:t>
      </w:r>
      <w:r w:rsidRPr="009075ED">
        <w:rPr>
          <w:rFonts w:ascii="標楷體" w:eastAsia="標楷體" w:hAnsi="標楷體" w:hint="eastAsia"/>
          <w:color w:val="000000"/>
        </w:rPr>
        <w:t>代表隊總教練不得參與決議。</w:t>
      </w:r>
    </w:p>
    <w:p w14:paraId="4413107E" w14:textId="77777777" w:rsidR="00697467" w:rsidRDefault="00A2409A" w:rsidP="00697467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錄取名單確認後，由中華足協</w:t>
      </w:r>
      <w:r w:rsidR="005D12FA" w:rsidRPr="005D12FA">
        <w:rPr>
          <w:rFonts w:ascii="標楷體" w:eastAsia="標楷體" w:hAnsi="標楷體" w:hint="eastAsia"/>
          <w:color w:val="000000"/>
        </w:rPr>
        <w:t>通知</w:t>
      </w:r>
      <w:r>
        <w:rPr>
          <w:rFonts w:ascii="標楷體" w:eastAsia="標楷體" w:hAnsi="標楷體" w:hint="eastAsia"/>
          <w:color w:val="000000"/>
        </w:rPr>
        <w:t>應聘教練</w:t>
      </w:r>
      <w:r w:rsidR="0095393E">
        <w:rPr>
          <w:rFonts w:ascii="標楷體" w:eastAsia="標楷體" w:hAnsi="標楷體" w:hint="eastAsia"/>
          <w:color w:val="000000"/>
        </w:rPr>
        <w:t>人</w:t>
      </w:r>
      <w:r>
        <w:rPr>
          <w:rFonts w:ascii="標楷體" w:eastAsia="標楷體" w:hAnsi="標楷體" w:hint="eastAsia"/>
          <w:color w:val="000000"/>
        </w:rPr>
        <w:t>員</w:t>
      </w:r>
      <w:r w:rsidR="0095393E">
        <w:rPr>
          <w:rFonts w:ascii="標楷體" w:eastAsia="標楷體" w:hAnsi="標楷體" w:hint="eastAsia"/>
          <w:color w:val="000000"/>
        </w:rPr>
        <w:t>遴選</w:t>
      </w:r>
      <w:r w:rsidR="005D12FA" w:rsidRPr="005D12FA">
        <w:rPr>
          <w:rFonts w:ascii="標楷體" w:eastAsia="標楷體" w:hAnsi="標楷體" w:hint="eastAsia"/>
          <w:color w:val="000000"/>
        </w:rPr>
        <w:t>決議結果並依排序徵詢意願</w:t>
      </w:r>
      <w:r w:rsidR="0095393E">
        <w:rPr>
          <w:rFonts w:ascii="標楷體" w:eastAsia="標楷體" w:hAnsi="標楷體" w:hint="eastAsia"/>
          <w:color w:val="000000"/>
        </w:rPr>
        <w:t>，獲優先徵詢意願之教練人員</w:t>
      </w:r>
      <w:r w:rsidR="005D12FA" w:rsidRPr="0095393E">
        <w:rPr>
          <w:rFonts w:ascii="標楷體" w:eastAsia="標楷體" w:hAnsi="標楷體" w:hint="eastAsia"/>
          <w:color w:val="000000"/>
        </w:rPr>
        <w:t>需在三週內</w:t>
      </w:r>
      <w:r w:rsidR="0095393E">
        <w:rPr>
          <w:rFonts w:ascii="標楷體" w:eastAsia="標楷體" w:hAnsi="標楷體" w:hint="eastAsia"/>
          <w:color w:val="000000"/>
        </w:rPr>
        <w:t>完成教練團組成作業，並以書面</w:t>
      </w:r>
      <w:r>
        <w:rPr>
          <w:rFonts w:ascii="標楷體" w:eastAsia="標楷體" w:hAnsi="標楷體" w:hint="eastAsia"/>
          <w:color w:val="000000"/>
        </w:rPr>
        <w:t>提</w:t>
      </w:r>
      <w:r w:rsidR="005D12FA" w:rsidRPr="0095393E">
        <w:rPr>
          <w:rFonts w:ascii="標楷體" w:eastAsia="標楷體" w:hAnsi="標楷體" w:hint="eastAsia"/>
          <w:color w:val="000000"/>
        </w:rPr>
        <w:t>交教練團及選手名單</w:t>
      </w:r>
      <w:r>
        <w:rPr>
          <w:rFonts w:ascii="標楷體" w:eastAsia="標楷體" w:hAnsi="標楷體" w:hint="eastAsia"/>
          <w:color w:val="000000"/>
        </w:rPr>
        <w:t>至</w:t>
      </w:r>
      <w:r w:rsidR="0095393E">
        <w:rPr>
          <w:rFonts w:ascii="標楷體" w:eastAsia="標楷體" w:hAnsi="標楷體" w:hint="eastAsia"/>
          <w:color w:val="000000"/>
        </w:rPr>
        <w:t>中華足協技術部</w:t>
      </w:r>
      <w:r w:rsidR="005D12FA" w:rsidRPr="0095393E">
        <w:rPr>
          <w:rFonts w:ascii="標楷體" w:eastAsia="標楷體" w:hAnsi="標楷體" w:hint="eastAsia"/>
          <w:color w:val="000000"/>
        </w:rPr>
        <w:t>，若逾期</w:t>
      </w:r>
      <w:r w:rsidR="0095393E">
        <w:rPr>
          <w:rFonts w:ascii="標楷體" w:eastAsia="標楷體" w:hAnsi="標楷體" w:hint="eastAsia"/>
          <w:color w:val="000000"/>
        </w:rPr>
        <w:t>未能完成</w:t>
      </w:r>
      <w:r w:rsidR="005D12FA" w:rsidRPr="0095393E">
        <w:rPr>
          <w:rFonts w:ascii="標楷體" w:eastAsia="標楷體" w:hAnsi="標楷體" w:hint="eastAsia"/>
          <w:color w:val="000000"/>
        </w:rPr>
        <w:t>則</w:t>
      </w:r>
      <w:r>
        <w:rPr>
          <w:rFonts w:ascii="標楷體" w:eastAsia="標楷體" w:hAnsi="標楷體" w:hint="eastAsia"/>
          <w:color w:val="000000"/>
        </w:rPr>
        <w:t>視同放棄</w:t>
      </w:r>
      <w:r w:rsidR="0037264D">
        <w:rPr>
          <w:rFonts w:ascii="標楷體" w:eastAsia="標楷體" w:hAnsi="標楷體" w:hint="eastAsia"/>
          <w:color w:val="000000"/>
        </w:rPr>
        <w:t>應</w:t>
      </w:r>
      <w:r>
        <w:rPr>
          <w:rFonts w:ascii="標楷體" w:eastAsia="標楷體" w:hAnsi="標楷體" w:hint="eastAsia"/>
          <w:color w:val="000000"/>
        </w:rPr>
        <w:t>聘</w:t>
      </w:r>
      <w:r w:rsidR="0037264D">
        <w:rPr>
          <w:rFonts w:ascii="標楷體" w:eastAsia="標楷體" w:hAnsi="標楷體" w:hint="eastAsia"/>
          <w:color w:val="000000"/>
        </w:rPr>
        <w:t>，並由中華足協</w:t>
      </w:r>
      <w:r w:rsidR="0095393E">
        <w:rPr>
          <w:rFonts w:ascii="標楷體" w:eastAsia="標楷體" w:hAnsi="標楷體" w:hint="eastAsia"/>
          <w:color w:val="000000"/>
        </w:rPr>
        <w:t>啟動依</w:t>
      </w:r>
      <w:r w:rsidR="005D12FA" w:rsidRPr="0095393E">
        <w:rPr>
          <w:rFonts w:ascii="標楷體" w:eastAsia="標楷體" w:hAnsi="標楷體" w:hint="eastAsia"/>
          <w:color w:val="000000"/>
        </w:rPr>
        <w:t>序遞補</w:t>
      </w:r>
      <w:r w:rsidR="0095393E">
        <w:rPr>
          <w:rFonts w:ascii="標楷體" w:eastAsia="標楷體" w:hAnsi="標楷體" w:hint="eastAsia"/>
          <w:color w:val="000000"/>
        </w:rPr>
        <w:t>程序</w:t>
      </w:r>
      <w:r w:rsidR="005D12FA" w:rsidRPr="0095393E">
        <w:rPr>
          <w:rFonts w:ascii="標楷體" w:eastAsia="標楷體" w:hAnsi="標楷體" w:hint="eastAsia"/>
          <w:color w:val="000000"/>
        </w:rPr>
        <w:t>。</w:t>
      </w:r>
    </w:p>
    <w:p w14:paraId="2A6C8D7D" w14:textId="77777777" w:rsidR="00697467" w:rsidRPr="00697467" w:rsidRDefault="00697467" w:rsidP="00697467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有關本條次之遴選流程與作業方式，中華</w:t>
      </w:r>
      <w:r w:rsidRPr="00697467">
        <w:rPr>
          <w:rFonts w:ascii="標楷體" w:eastAsia="標楷體" w:hAnsi="標楷體" w:hint="eastAsia"/>
          <w:color w:val="000000"/>
        </w:rPr>
        <w:t>足協有規範事項最終決定</w:t>
      </w:r>
      <w:r>
        <w:rPr>
          <w:rFonts w:ascii="標楷體" w:eastAsia="標楷體" w:hAnsi="標楷體" w:hint="eastAsia"/>
          <w:color w:val="000000"/>
        </w:rPr>
        <w:t>與解釋</w:t>
      </w:r>
      <w:r w:rsidRPr="00697467">
        <w:rPr>
          <w:rFonts w:ascii="標楷體" w:eastAsia="標楷體" w:hAnsi="標楷體" w:hint="eastAsia"/>
          <w:color w:val="000000"/>
        </w:rPr>
        <w:t>權</w:t>
      </w:r>
      <w:r>
        <w:rPr>
          <w:rFonts w:ascii="標楷體" w:eastAsia="標楷體" w:hAnsi="標楷體" w:hint="eastAsia"/>
          <w:color w:val="000000"/>
        </w:rPr>
        <w:t>力。</w:t>
      </w:r>
    </w:p>
    <w:p w14:paraId="217CB47A" w14:textId="77777777" w:rsidR="0095393E" w:rsidRPr="0095393E" w:rsidRDefault="0095393E" w:rsidP="0095393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/>
        </w:rPr>
      </w:pPr>
      <w:r w:rsidRPr="00A66A73">
        <w:rPr>
          <w:rFonts w:ascii="標楷體" w:eastAsia="標楷體" w:hAnsi="標楷體" w:hint="eastAsia"/>
          <w:color w:val="000000"/>
        </w:rPr>
        <w:t>經本辦法</w:t>
      </w:r>
      <w:r>
        <w:rPr>
          <w:rFonts w:ascii="標楷體" w:eastAsia="標楷體" w:hAnsi="標楷體" w:hint="eastAsia"/>
          <w:color w:val="000000"/>
        </w:rPr>
        <w:t>遴選並獲派任</w:t>
      </w:r>
      <w:r w:rsidRPr="00A66A73">
        <w:rPr>
          <w:rFonts w:ascii="標楷體" w:eastAsia="標楷體" w:hAnsi="標楷體" w:hint="eastAsia"/>
          <w:color w:val="000000"/>
        </w:rPr>
        <w:t>之教練人員</w:t>
      </w:r>
      <w:r>
        <w:rPr>
          <w:rFonts w:ascii="標楷體" w:eastAsia="標楷體" w:hAnsi="標楷體" w:hint="eastAsia"/>
          <w:color w:val="000000"/>
        </w:rPr>
        <w:t>，</w:t>
      </w:r>
      <w:r w:rsidRPr="005D12FA">
        <w:rPr>
          <w:rFonts w:ascii="標楷體" w:eastAsia="標楷體" w:hAnsi="標楷體" w:hint="eastAsia"/>
          <w:color w:val="000000"/>
        </w:rPr>
        <w:t>薪資標準</w:t>
      </w:r>
      <w:r>
        <w:rPr>
          <w:rFonts w:ascii="標楷體" w:eastAsia="標楷體" w:hAnsi="標楷體" w:hint="eastAsia"/>
          <w:color w:val="000000"/>
        </w:rPr>
        <w:t>由中華足協另行訂定並公告之</w:t>
      </w:r>
      <w:r w:rsidRPr="0095393E">
        <w:rPr>
          <w:rFonts w:ascii="標楷體" w:eastAsia="標楷體" w:hAnsi="標楷體" w:hint="eastAsia"/>
          <w:color w:val="000000"/>
        </w:rPr>
        <w:t>。</w:t>
      </w:r>
    </w:p>
    <w:p w14:paraId="48246B69" w14:textId="571B01E9" w:rsidR="005D12FA" w:rsidRDefault="005D12FA" w:rsidP="005D12FA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/>
        </w:rPr>
      </w:pPr>
      <w:r w:rsidRPr="00A66A73">
        <w:rPr>
          <w:rFonts w:ascii="標楷體" w:eastAsia="標楷體" w:hAnsi="標楷體" w:hint="eastAsia"/>
          <w:color w:val="000000"/>
        </w:rPr>
        <w:t>經本辦法</w:t>
      </w:r>
      <w:r>
        <w:rPr>
          <w:rFonts w:ascii="標楷體" w:eastAsia="標楷體" w:hAnsi="標楷體" w:hint="eastAsia"/>
          <w:color w:val="000000"/>
        </w:rPr>
        <w:t>遴選並獲派任</w:t>
      </w:r>
      <w:r w:rsidRPr="00A66A73">
        <w:rPr>
          <w:rFonts w:ascii="標楷體" w:eastAsia="標楷體" w:hAnsi="標楷體" w:hint="eastAsia"/>
          <w:color w:val="000000"/>
        </w:rPr>
        <w:t>之教練人員</w:t>
      </w:r>
      <w:r>
        <w:rPr>
          <w:rFonts w:ascii="標楷體" w:eastAsia="標楷體" w:hAnsi="標楷體" w:hint="eastAsia"/>
          <w:color w:val="000000"/>
        </w:rPr>
        <w:t>，如有於</w:t>
      </w:r>
      <w:r w:rsidRPr="005D12FA">
        <w:rPr>
          <w:rFonts w:ascii="標楷體" w:eastAsia="標楷體" w:hAnsi="標楷體" w:hint="eastAsia"/>
          <w:color w:val="000000"/>
        </w:rPr>
        <w:t>公告</w:t>
      </w:r>
      <w:r>
        <w:rPr>
          <w:rFonts w:ascii="標楷體" w:eastAsia="標楷體" w:hAnsi="標楷體" w:hint="eastAsia"/>
          <w:color w:val="000000"/>
        </w:rPr>
        <w:t>遴聘名單後方</w:t>
      </w:r>
      <w:r w:rsidRPr="005D12FA">
        <w:rPr>
          <w:rFonts w:ascii="標楷體" w:eastAsia="標楷體" w:hAnsi="標楷體" w:hint="eastAsia"/>
          <w:color w:val="000000"/>
        </w:rPr>
        <w:t>辭退</w:t>
      </w:r>
      <w:r>
        <w:rPr>
          <w:rFonts w:ascii="標楷體" w:eastAsia="標楷體" w:hAnsi="標楷體" w:hint="eastAsia"/>
          <w:color w:val="000000"/>
        </w:rPr>
        <w:t>派令者</w:t>
      </w:r>
      <w:r w:rsidRPr="005D12FA">
        <w:rPr>
          <w:rFonts w:ascii="標楷體" w:eastAsia="標楷體" w:hAnsi="標楷體" w:hint="eastAsia"/>
          <w:color w:val="000000"/>
        </w:rPr>
        <w:t>，禁止擔任該年度及隔年度</w:t>
      </w:r>
      <w:r>
        <w:rPr>
          <w:rFonts w:ascii="標楷體" w:eastAsia="標楷體" w:hAnsi="標楷體" w:hint="eastAsia"/>
          <w:color w:val="000000"/>
        </w:rPr>
        <w:t>中華足協籌組之</w:t>
      </w:r>
      <w:r w:rsidRPr="005D12FA">
        <w:rPr>
          <w:rFonts w:ascii="標楷體" w:eastAsia="標楷體" w:hAnsi="標楷體" w:hint="eastAsia"/>
          <w:color w:val="000000"/>
        </w:rPr>
        <w:t>各</w:t>
      </w:r>
      <w:r>
        <w:rPr>
          <w:rFonts w:ascii="標楷體" w:eastAsia="標楷體" w:hAnsi="標楷體" w:hint="eastAsia"/>
          <w:color w:val="000000"/>
        </w:rPr>
        <w:t>層</w:t>
      </w:r>
      <w:r w:rsidRPr="005D12FA">
        <w:rPr>
          <w:rFonts w:ascii="標楷體" w:eastAsia="標楷體" w:hAnsi="標楷體" w:hint="eastAsia"/>
          <w:color w:val="000000"/>
        </w:rPr>
        <w:t>級代表隊教練團成員。</w:t>
      </w:r>
    </w:p>
    <w:p w14:paraId="383972BD" w14:textId="0555C87D" w:rsidR="00A66A73" w:rsidRPr="006B63DD" w:rsidRDefault="00A66A73" w:rsidP="00753B2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FF0000"/>
        </w:rPr>
      </w:pPr>
      <w:r w:rsidRPr="006B63DD">
        <w:rPr>
          <w:rFonts w:ascii="標楷體" w:eastAsia="標楷體" w:hAnsi="標楷體" w:hint="eastAsia"/>
          <w:color w:val="FF0000"/>
        </w:rPr>
        <w:t>經本辦法獲遴聘之教練人員，</w:t>
      </w:r>
      <w:r w:rsidR="002B6697" w:rsidRPr="006B63DD">
        <w:rPr>
          <w:rFonts w:ascii="標楷體" w:eastAsia="標楷體" w:hAnsi="標楷體" w:hint="eastAsia"/>
          <w:color w:val="FF0000"/>
        </w:rPr>
        <w:t>應執行中華足協該年度「潛力培訓計劃」，前述計畫之執行成效應納入選訓小組與技術總監年度考核項目，做為年度續聘依據；且</w:t>
      </w:r>
      <w:r w:rsidR="006B63DD" w:rsidRPr="006B63DD">
        <w:rPr>
          <w:rFonts w:ascii="標楷體" w:eastAsia="標楷體" w:hAnsi="標楷體" w:hint="eastAsia"/>
          <w:color w:val="FF0000"/>
        </w:rPr>
        <w:t>獲遴聘之</w:t>
      </w:r>
      <w:r w:rsidR="002B6697" w:rsidRPr="006B63DD">
        <w:rPr>
          <w:rFonts w:ascii="標楷體" w:eastAsia="標楷體" w:hAnsi="標楷體" w:hint="eastAsia"/>
          <w:color w:val="FF0000"/>
        </w:rPr>
        <w:t>教練人員</w:t>
      </w:r>
      <w:r w:rsidR="006B63DD" w:rsidRPr="006B63DD">
        <w:rPr>
          <w:rFonts w:ascii="標楷體" w:eastAsia="標楷體" w:hAnsi="標楷體" w:hint="eastAsia"/>
          <w:color w:val="FF0000"/>
        </w:rPr>
        <w:t>應</w:t>
      </w:r>
      <w:r w:rsidR="00753B28" w:rsidRPr="006B63DD">
        <w:rPr>
          <w:rFonts w:ascii="標楷體" w:eastAsia="標楷體" w:hAnsi="標楷體" w:hint="eastAsia"/>
          <w:color w:val="FF0000"/>
        </w:rPr>
        <w:t>於</w:t>
      </w:r>
      <w:r w:rsidRPr="006B63DD">
        <w:rPr>
          <w:rFonts w:ascii="Times New Roman" w:eastAsia="標楷體" w:hAnsi="Times New Roman" w:hint="eastAsia"/>
          <w:color w:val="FF0000"/>
        </w:rPr>
        <w:t>每年度結束前需親自至選訓會議報告年</w:t>
      </w:r>
      <w:r w:rsidRPr="006B63DD">
        <w:rPr>
          <w:rFonts w:ascii="Times New Roman" w:eastAsia="標楷體" w:hAnsi="Times New Roman" w:hint="eastAsia"/>
          <w:color w:val="FF0000"/>
        </w:rPr>
        <w:lastRenderedPageBreak/>
        <w:t>度訓練成果</w:t>
      </w:r>
      <w:r w:rsidR="002B6697" w:rsidRPr="006B63DD">
        <w:rPr>
          <w:rFonts w:ascii="Times New Roman" w:eastAsia="標楷體" w:hAnsi="Times New Roman" w:hint="eastAsia"/>
          <w:color w:val="FF0000"/>
        </w:rPr>
        <w:t>進行年度考核</w:t>
      </w:r>
      <w:r w:rsidR="00753B28" w:rsidRPr="006B63DD">
        <w:rPr>
          <w:rFonts w:ascii="Times New Roman" w:eastAsia="標楷體" w:hAnsi="Times New Roman" w:hint="eastAsia"/>
          <w:color w:val="FF0000"/>
        </w:rPr>
        <w:t>，</w:t>
      </w:r>
      <w:r w:rsidRPr="006B63DD">
        <w:rPr>
          <w:rFonts w:ascii="Times New Roman" w:eastAsia="標楷體" w:hAnsi="Times New Roman" w:hint="eastAsia"/>
          <w:color w:val="FF0000"/>
        </w:rPr>
        <w:t>若該教練人員未親自到場視同自願放棄續聘權利。</w:t>
      </w:r>
    </w:p>
    <w:p w14:paraId="0EF37D1A" w14:textId="78A8764A" w:rsidR="00A66A73" w:rsidRPr="002B6697" w:rsidRDefault="005D12FA" w:rsidP="00A66A7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</w:rPr>
      </w:pPr>
      <w:r w:rsidRPr="002B6697">
        <w:rPr>
          <w:rFonts w:ascii="Times New Roman" w:eastAsia="標楷體" w:hAnsi="Times New Roman" w:hint="eastAsia"/>
          <w:color w:val="000000" w:themeColor="text1"/>
        </w:rPr>
        <w:t>經本辦法遴聘之</w:t>
      </w:r>
      <w:r w:rsidR="00A66A73" w:rsidRPr="002B6697">
        <w:rPr>
          <w:rFonts w:ascii="Times New Roman" w:eastAsia="標楷體" w:hAnsi="Times New Roman" w:hint="eastAsia"/>
          <w:color w:val="000000" w:themeColor="text1"/>
        </w:rPr>
        <w:t>教練</w:t>
      </w:r>
      <w:r w:rsidRPr="002B6697">
        <w:rPr>
          <w:rFonts w:ascii="Times New Roman" w:eastAsia="標楷體" w:hAnsi="Times New Roman" w:hint="eastAsia"/>
          <w:color w:val="000000" w:themeColor="text1"/>
        </w:rPr>
        <w:t>人員如有</w:t>
      </w:r>
      <w:r w:rsidR="00753B28" w:rsidRPr="002B6697">
        <w:rPr>
          <w:rFonts w:ascii="Times New Roman" w:eastAsia="標楷體" w:hAnsi="Times New Roman" w:hint="eastAsia"/>
          <w:color w:val="000000" w:themeColor="text1"/>
        </w:rPr>
        <w:t>拒絕配合協會組訓政策及核銷方式、</w:t>
      </w:r>
      <w:r w:rsidRPr="002B6697">
        <w:rPr>
          <w:rFonts w:ascii="Times New Roman" w:eastAsia="標楷體" w:hAnsi="Times New Roman" w:hint="eastAsia"/>
          <w:color w:val="000000" w:themeColor="text1"/>
        </w:rPr>
        <w:t>怠職、違法</w:t>
      </w:r>
      <w:r w:rsidR="00A66A73" w:rsidRPr="002B6697">
        <w:rPr>
          <w:rFonts w:ascii="Times New Roman" w:eastAsia="標楷體" w:hAnsi="Times New Roman" w:hint="eastAsia"/>
          <w:color w:val="000000" w:themeColor="text1"/>
        </w:rPr>
        <w:t>行為</w:t>
      </w:r>
      <w:r w:rsidRPr="002B6697">
        <w:rPr>
          <w:rFonts w:ascii="Times New Roman" w:eastAsia="標楷體" w:hAnsi="Times New Roman" w:hint="eastAsia"/>
          <w:color w:val="000000" w:themeColor="text1"/>
        </w:rPr>
        <w:t>、</w:t>
      </w:r>
      <w:r w:rsidR="00A66A73" w:rsidRPr="002B6697">
        <w:rPr>
          <w:rFonts w:ascii="Times New Roman" w:eastAsia="標楷體" w:hAnsi="Times New Roman" w:hint="eastAsia"/>
          <w:color w:val="000000" w:themeColor="text1"/>
        </w:rPr>
        <w:t>不</w:t>
      </w:r>
      <w:r w:rsidRPr="002B6697">
        <w:rPr>
          <w:rFonts w:ascii="Times New Roman" w:eastAsia="標楷體" w:hAnsi="Times New Roman" w:hint="eastAsia"/>
          <w:color w:val="000000" w:themeColor="text1"/>
        </w:rPr>
        <w:t>當</w:t>
      </w:r>
      <w:r w:rsidR="00A66A73" w:rsidRPr="002B6697">
        <w:rPr>
          <w:rFonts w:ascii="Times New Roman" w:eastAsia="標楷體" w:hAnsi="Times New Roman" w:hint="eastAsia"/>
          <w:color w:val="000000" w:themeColor="text1"/>
        </w:rPr>
        <w:t>訓練</w:t>
      </w:r>
      <w:r w:rsidRPr="002B6697">
        <w:rPr>
          <w:rFonts w:ascii="Times New Roman" w:eastAsia="標楷體" w:hAnsi="Times New Roman" w:hint="eastAsia"/>
          <w:color w:val="000000" w:themeColor="text1"/>
        </w:rPr>
        <w:t>以及其他影響協會形象之情事者</w:t>
      </w:r>
      <w:r w:rsidR="00A66A73" w:rsidRPr="002B6697">
        <w:rPr>
          <w:rFonts w:ascii="Times New Roman" w:eastAsia="標楷體" w:hAnsi="Times New Roman" w:hint="eastAsia"/>
          <w:color w:val="000000" w:themeColor="text1"/>
        </w:rPr>
        <w:t>，協會</w:t>
      </w:r>
      <w:r w:rsidRPr="002B6697">
        <w:rPr>
          <w:rFonts w:ascii="Times New Roman" w:eastAsia="標楷體" w:hAnsi="Times New Roman" w:hint="eastAsia"/>
          <w:color w:val="000000" w:themeColor="text1"/>
        </w:rPr>
        <w:t>得</w:t>
      </w:r>
      <w:r w:rsidR="00A66A73" w:rsidRPr="002B6697">
        <w:rPr>
          <w:rFonts w:ascii="Times New Roman" w:eastAsia="標楷體" w:hAnsi="Times New Roman" w:hint="eastAsia"/>
          <w:color w:val="000000" w:themeColor="text1"/>
        </w:rPr>
        <w:t>終止其職務。</w:t>
      </w:r>
    </w:p>
    <w:p w14:paraId="08BD143E" w14:textId="77777777" w:rsidR="002B6697" w:rsidRPr="002B6697" w:rsidRDefault="00FF6CB8" w:rsidP="002B669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FF0000"/>
        </w:rPr>
      </w:pPr>
      <w:r w:rsidRPr="002B6697">
        <w:rPr>
          <w:rFonts w:ascii="標楷體" w:eastAsia="標楷體" w:hAnsi="標楷體" w:hint="eastAsia"/>
          <w:color w:val="FF0000"/>
        </w:rPr>
        <w:t>如U層級代表隊教練遴選經公告後無人報名參加，中華足協選訓小組得逕行召開選訓會議，啟動教練</w:t>
      </w:r>
      <w:r w:rsidR="002B6697" w:rsidRPr="002B6697">
        <w:rPr>
          <w:rFonts w:ascii="標楷體" w:eastAsia="標楷體" w:hAnsi="標楷體" w:hint="eastAsia"/>
          <w:color w:val="FF0000"/>
        </w:rPr>
        <w:t>徵召</w:t>
      </w:r>
      <w:r w:rsidRPr="002B6697">
        <w:rPr>
          <w:rFonts w:ascii="標楷體" w:eastAsia="標楷體" w:hAnsi="標楷體" w:hint="eastAsia"/>
          <w:color w:val="FF0000"/>
        </w:rPr>
        <w:t>作業</w:t>
      </w:r>
      <w:r w:rsidR="002B6697" w:rsidRPr="002B6697">
        <w:rPr>
          <w:rFonts w:ascii="標楷體" w:eastAsia="標楷體" w:hAnsi="標楷體" w:hint="eastAsia"/>
          <w:color w:val="FF0000"/>
        </w:rPr>
        <w:t>，其權利義務規範亦適用本辦法。</w:t>
      </w:r>
    </w:p>
    <w:p w14:paraId="2B73FE71" w14:textId="373BB5E0" w:rsidR="000618F3" w:rsidRPr="002B6697" w:rsidRDefault="000618F3" w:rsidP="002B669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/>
        </w:rPr>
      </w:pPr>
      <w:r w:rsidRPr="002B6697">
        <w:rPr>
          <w:rFonts w:ascii="標楷體" w:eastAsia="標楷體" w:hAnsi="標楷體" w:hint="eastAsia"/>
          <w:color w:val="000000"/>
        </w:rPr>
        <w:t>本辦法經中華民國足球協會選訓委員會通過後公告實施，修正時亦同。</w:t>
      </w:r>
    </w:p>
    <w:p w14:paraId="1BF4F75D" w14:textId="77777777" w:rsidR="000618F3" w:rsidRPr="000618F3" w:rsidRDefault="000618F3">
      <w:pPr>
        <w:rPr>
          <w:rFonts w:ascii="標楷體" w:eastAsia="標楷體" w:hAnsi="標楷體"/>
        </w:rPr>
      </w:pPr>
    </w:p>
    <w:sectPr w:rsidR="000618F3" w:rsidRPr="000618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A3105" w14:textId="77777777" w:rsidR="0023235E" w:rsidRDefault="0023235E" w:rsidP="00B0013A">
      <w:r>
        <w:separator/>
      </w:r>
    </w:p>
  </w:endnote>
  <w:endnote w:type="continuationSeparator" w:id="0">
    <w:p w14:paraId="2E2265DA" w14:textId="77777777" w:rsidR="0023235E" w:rsidRDefault="0023235E" w:rsidP="00B0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yanmar Text">
    <w:altName w:val="Arial Unicode MS"/>
    <w:charset w:val="00"/>
    <w:family w:val="swiss"/>
    <w:pitch w:val="variable"/>
    <w:sig w:usb0="00000003" w:usb1="00000000" w:usb2="000004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ACE70" w14:textId="77777777" w:rsidR="0023235E" w:rsidRDefault="0023235E" w:rsidP="00B0013A">
      <w:r>
        <w:separator/>
      </w:r>
    </w:p>
  </w:footnote>
  <w:footnote w:type="continuationSeparator" w:id="0">
    <w:p w14:paraId="2DE1A18E" w14:textId="77777777" w:rsidR="0023235E" w:rsidRDefault="0023235E" w:rsidP="00B00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0708"/>
    <w:multiLevelType w:val="hybridMultilevel"/>
    <w:tmpl w:val="72D2507E"/>
    <w:lvl w:ilvl="0" w:tplc="7FD22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275792"/>
    <w:multiLevelType w:val="hybridMultilevel"/>
    <w:tmpl w:val="39FCC116"/>
    <w:lvl w:ilvl="0" w:tplc="17546C0E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766A4B38">
      <w:start w:val="1"/>
      <w:numFmt w:val="taiwaneseCountingThousand"/>
      <w:suff w:val="nothing"/>
      <w:lvlText w:val="(%2)."/>
      <w:lvlJc w:val="left"/>
      <w:pPr>
        <w:ind w:left="960" w:hanging="480"/>
      </w:pPr>
      <w:rPr>
        <w:rFonts w:hint="eastAsia"/>
      </w:rPr>
    </w:lvl>
    <w:lvl w:ilvl="2" w:tplc="1A0C8816">
      <w:start w:val="1"/>
      <w:numFmt w:val="lowerRoman"/>
      <w:suff w:val="nothing"/>
      <w:lvlText w:val="%3."/>
      <w:lvlJc w:val="righ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EE33B8"/>
    <w:multiLevelType w:val="hybridMultilevel"/>
    <w:tmpl w:val="1A2665DC"/>
    <w:lvl w:ilvl="0" w:tplc="C16CC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F9176E5"/>
    <w:multiLevelType w:val="hybridMultilevel"/>
    <w:tmpl w:val="0F92B8B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FEB"/>
    <w:rsid w:val="000618F3"/>
    <w:rsid w:val="0023235E"/>
    <w:rsid w:val="002B6697"/>
    <w:rsid w:val="00312312"/>
    <w:rsid w:val="00314784"/>
    <w:rsid w:val="0037264D"/>
    <w:rsid w:val="00457BA9"/>
    <w:rsid w:val="004D394D"/>
    <w:rsid w:val="005D12FA"/>
    <w:rsid w:val="00697467"/>
    <w:rsid w:val="006B63DD"/>
    <w:rsid w:val="00753B28"/>
    <w:rsid w:val="007D08B3"/>
    <w:rsid w:val="009075ED"/>
    <w:rsid w:val="009129CC"/>
    <w:rsid w:val="0094672E"/>
    <w:rsid w:val="0095393E"/>
    <w:rsid w:val="0099336A"/>
    <w:rsid w:val="009B1896"/>
    <w:rsid w:val="00A2409A"/>
    <w:rsid w:val="00A66A73"/>
    <w:rsid w:val="00A91FEB"/>
    <w:rsid w:val="00B0013A"/>
    <w:rsid w:val="00CB4A63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6D70A"/>
  <w15:chartTrackingRefBased/>
  <w15:docId w15:val="{F7061F51-3BA4-4209-80D6-A1F2BB10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8F3"/>
    <w:pPr>
      <w:ind w:leftChars="200" w:left="480"/>
    </w:pPr>
  </w:style>
  <w:style w:type="table" w:styleId="a4">
    <w:name w:val="Table Grid"/>
    <w:basedOn w:val="a1"/>
    <w:uiPriority w:val="39"/>
    <w:rsid w:val="00A66A7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001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013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01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01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 S.</dc:creator>
  <cp:keywords/>
  <dc:description/>
  <cp:lastModifiedBy>USER</cp:lastModifiedBy>
  <cp:revision>3</cp:revision>
  <dcterms:created xsi:type="dcterms:W3CDTF">2019-04-08T01:14:00Z</dcterms:created>
  <dcterms:modified xsi:type="dcterms:W3CDTF">2019-04-15T11:01:00Z</dcterms:modified>
</cp:coreProperties>
</file>