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86B" w:rsidRPr="003664C5" w:rsidRDefault="00951F0A" w:rsidP="003664C5">
      <w:pPr>
        <w:spacing w:line="700" w:lineRule="exact"/>
        <w:jc w:val="center"/>
        <w:rPr>
          <w:rFonts w:ascii="標楷體" w:eastAsia="標楷體" w:hAnsi="標楷體"/>
          <w:bCs/>
          <w:color w:val="000000"/>
          <w:sz w:val="40"/>
          <w:szCs w:val="40"/>
        </w:rPr>
      </w:pPr>
      <w:r>
        <w:rPr>
          <w:rFonts w:ascii="標楷體" w:eastAsia="標楷體" w:hAnsi="標楷體" w:hint="eastAsia"/>
          <w:bCs/>
          <w:color w:val="000000"/>
          <w:sz w:val="40"/>
          <w:szCs w:val="40"/>
        </w:rPr>
        <w:t>2016</w:t>
      </w:r>
      <w:r w:rsidR="00A9486B" w:rsidRPr="003664C5">
        <w:rPr>
          <w:rFonts w:ascii="標楷體" w:eastAsia="標楷體" w:hAnsi="標楷體" w:hint="eastAsia"/>
          <w:bCs/>
          <w:color w:val="000000"/>
          <w:sz w:val="40"/>
          <w:szCs w:val="40"/>
        </w:rPr>
        <w:t>全國城市</w:t>
      </w:r>
      <w:r>
        <w:rPr>
          <w:rFonts w:ascii="標楷體" w:eastAsia="標楷體" w:hAnsi="標楷體" w:hint="eastAsia"/>
          <w:bCs/>
          <w:color w:val="000000"/>
          <w:sz w:val="40"/>
          <w:szCs w:val="40"/>
        </w:rPr>
        <w:t>秋季</w:t>
      </w:r>
      <w:r w:rsidR="00A9486B" w:rsidRPr="003664C5">
        <w:rPr>
          <w:rFonts w:ascii="標楷體" w:eastAsia="標楷體" w:hAnsi="標楷體" w:hint="eastAsia"/>
          <w:bCs/>
          <w:color w:val="000000"/>
          <w:sz w:val="40"/>
          <w:szCs w:val="40"/>
        </w:rPr>
        <w:t>足球聯賽資格賽</w:t>
      </w:r>
    </w:p>
    <w:p w:rsidR="00A9486B" w:rsidRPr="003664C5" w:rsidRDefault="00A9486B" w:rsidP="00A9486B">
      <w:pPr>
        <w:spacing w:line="340" w:lineRule="exact"/>
        <w:jc w:val="center"/>
        <w:rPr>
          <w:rFonts w:ascii="標楷體" w:eastAsia="標楷體" w:hAnsi="標楷體"/>
          <w:bCs/>
          <w:color w:val="000000"/>
        </w:rPr>
      </w:pP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壹、【名    稱】：</w:t>
      </w:r>
      <w:r w:rsidR="00951F0A">
        <w:rPr>
          <w:rFonts w:ascii="標楷體" w:eastAsia="標楷體" w:hAnsi="標楷體" w:hint="eastAsia"/>
          <w:color w:val="000000"/>
        </w:rPr>
        <w:t>2016</w:t>
      </w:r>
      <w:r w:rsidRPr="003664C5">
        <w:rPr>
          <w:rFonts w:ascii="標楷體" w:eastAsia="標楷體" w:hAnsi="標楷體" w:hint="eastAsia"/>
          <w:color w:val="000000"/>
        </w:rPr>
        <w:t>全國城市聯賽資格賽，簡稱「城市聯賽資格賽」。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貳、【宗    旨】：結合縣市政府及企業支持，培訓地區代表隊成員，提升足球技術水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     準，強化足球運動團隊實力，選拔優秀隊伍及球員參加國際比賽。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參、</w:t>
      </w:r>
      <w:r w:rsidR="00D32505" w:rsidRPr="003664C5">
        <w:rPr>
          <w:rFonts w:ascii="標楷體" w:eastAsia="標楷體" w:hAnsi="標楷體" w:hint="eastAsia"/>
          <w:color w:val="000000"/>
        </w:rPr>
        <w:t>【指導單位】：教育部體育署。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肆、</w:t>
      </w:r>
      <w:r w:rsidR="00D32505" w:rsidRPr="003664C5">
        <w:rPr>
          <w:rFonts w:ascii="標楷體" w:eastAsia="標楷體" w:hAnsi="標楷體" w:hint="eastAsia"/>
          <w:color w:val="000000"/>
        </w:rPr>
        <w:t>【主辦單位】：中華民國足球協會（以下簡稱本會）。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伍、</w:t>
      </w:r>
      <w:r w:rsidR="00D32505" w:rsidRPr="003664C5">
        <w:rPr>
          <w:rFonts w:ascii="標楷體" w:eastAsia="標楷體" w:hAnsi="標楷體" w:hint="eastAsia"/>
          <w:color w:val="000000"/>
        </w:rPr>
        <w:t>【合辦單位】：臺北市政府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陸、</w:t>
      </w:r>
      <w:r w:rsidR="00D32505" w:rsidRPr="003664C5">
        <w:rPr>
          <w:rFonts w:ascii="標楷體" w:eastAsia="標楷體" w:hAnsi="標楷體" w:hint="eastAsia"/>
          <w:color w:val="000000"/>
        </w:rPr>
        <w:t>【協辦單位】：</w:t>
      </w:r>
      <w:r w:rsidR="00D32505" w:rsidRPr="003664C5">
        <w:rPr>
          <w:rFonts w:ascii="標楷體" w:eastAsia="標楷體" w:hAnsi="標楷體" w:hint="eastAsia"/>
          <w:color w:val="000000"/>
          <w:u w:val="single"/>
        </w:rPr>
        <w:t>臺北市體育局</w:t>
      </w:r>
    </w:p>
    <w:p w:rsidR="00A9486B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柒、</w:t>
      </w:r>
      <w:r w:rsidR="00D32505" w:rsidRPr="003664C5">
        <w:rPr>
          <w:rFonts w:ascii="標楷體" w:eastAsia="標楷體" w:hAnsi="標楷體" w:hint="eastAsia"/>
          <w:color w:val="000000"/>
        </w:rPr>
        <w:t>【參賽資格】：</w:t>
      </w:r>
    </w:p>
    <w:p w:rsidR="00D32505" w:rsidRPr="003664C5" w:rsidRDefault="00D32505" w:rsidP="00FB37B6">
      <w:pPr>
        <w:spacing w:line="340" w:lineRule="exact"/>
        <w:ind w:firstLineChars="300" w:firstLine="720"/>
        <w:rPr>
          <w:rFonts w:ascii="標楷體" w:eastAsia="標楷體" w:hAnsi="標楷體"/>
          <w:color w:val="000000"/>
          <w:u w:val="single"/>
        </w:rPr>
      </w:pPr>
      <w:r w:rsidRPr="003664C5">
        <w:rPr>
          <w:rFonts w:ascii="標楷體" w:eastAsia="標楷體" w:hAnsi="標楷體" w:hint="eastAsia"/>
        </w:rPr>
        <w:t>一、</w:t>
      </w:r>
      <w:r w:rsidRPr="003664C5">
        <w:rPr>
          <w:rFonts w:ascii="標楷體" w:eastAsia="標楷體" w:hAnsi="標楷體" w:hint="eastAsia"/>
          <w:u w:val="single"/>
        </w:rPr>
        <w:t>凡年滿15歲之球員</w:t>
      </w:r>
      <w:r w:rsidRPr="003664C5">
        <w:rPr>
          <w:rFonts w:ascii="標楷體" w:eastAsia="標楷體" w:hAnsi="標楷體" w:cs="新細明體" w:hint="eastAsia"/>
          <w:u w:val="single"/>
        </w:rPr>
        <w:t>自由組隊參加</w:t>
      </w:r>
      <w:r w:rsidRPr="003664C5">
        <w:rPr>
          <w:rFonts w:ascii="標楷體" w:eastAsia="標楷體" w:hAnsi="標楷體" w:hint="eastAsia"/>
          <w:color w:val="000000"/>
          <w:u w:val="single"/>
        </w:rPr>
        <w:t>。</w:t>
      </w:r>
    </w:p>
    <w:p w:rsidR="00D32505" w:rsidRPr="00FB37B6" w:rsidRDefault="00D32505" w:rsidP="00FB37B6">
      <w:pPr>
        <w:spacing w:line="340" w:lineRule="exact"/>
        <w:ind w:firstLineChars="300" w:firstLine="720"/>
        <w:rPr>
          <w:rFonts w:ascii="標楷體" w:eastAsia="標楷體" w:hAnsi="標楷體" w:cs="新細明體"/>
        </w:rPr>
      </w:pPr>
      <w:r w:rsidRPr="003664C5">
        <w:rPr>
          <w:rFonts w:ascii="標楷體" w:eastAsia="標楷體" w:hAnsi="標楷體" w:hint="eastAsia"/>
        </w:rPr>
        <w:t>二、</w:t>
      </w:r>
      <w:r w:rsidRPr="003664C5">
        <w:rPr>
          <w:rFonts w:ascii="標楷體" w:eastAsia="標楷體" w:hAnsi="標楷體" w:cs="新細明體" w:hint="eastAsia"/>
        </w:rPr>
        <w:t xml:space="preserve">縣市、企業等自由組隊參加資格賽。 </w:t>
      </w:r>
    </w:p>
    <w:p w:rsidR="00A27668" w:rsidRPr="00DB4ABE" w:rsidRDefault="00A9486B" w:rsidP="00173981">
      <w:pPr>
        <w:spacing w:line="340" w:lineRule="exact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捌、</w:t>
      </w:r>
      <w:r w:rsidR="00D32505" w:rsidRPr="00DB4ABE">
        <w:rPr>
          <w:rFonts w:ascii="標楷體" w:eastAsia="標楷體" w:hAnsi="標楷體" w:hint="eastAsia"/>
          <w:color w:val="000000" w:themeColor="text1"/>
        </w:rPr>
        <w:t>【競賽方式】：</w:t>
      </w:r>
    </w:p>
    <w:p w:rsidR="00D32505" w:rsidRPr="00DB4ABE" w:rsidRDefault="00D32505" w:rsidP="00A27668">
      <w:pPr>
        <w:spacing w:line="340" w:lineRule="exact"/>
        <w:ind w:leftChars="250" w:left="960" w:hangingChars="150" w:hanging="360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一、報名隊數如2隊則不需舉辦資格賽</w:t>
      </w:r>
      <w:r w:rsidR="0007715D" w:rsidRPr="00DB4ABE">
        <w:rPr>
          <w:rFonts w:ascii="標楷體" w:eastAsia="標楷體" w:hAnsi="標楷體" w:hint="eastAsia"/>
          <w:color w:val="000000" w:themeColor="text1"/>
        </w:rPr>
        <w:t>，</w:t>
      </w:r>
      <w:r w:rsidR="00A27668" w:rsidRPr="00DB4ABE">
        <w:rPr>
          <w:rFonts w:ascii="標楷體" w:eastAsia="標楷體" w:hAnsi="標楷體" w:hint="eastAsia"/>
          <w:color w:val="000000" w:themeColor="text1"/>
        </w:rPr>
        <w:t>直接進行第二輪比賽爭取2名額晉級會內賽。</w:t>
      </w:r>
    </w:p>
    <w:p w:rsidR="00A9486B" w:rsidRPr="00DB4ABE" w:rsidRDefault="00D32505" w:rsidP="0007715D">
      <w:pPr>
        <w:spacing w:line="340" w:lineRule="exact"/>
        <w:ind w:left="1032" w:hangingChars="430" w:hanging="1032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 xml:space="preserve">     二、</w:t>
      </w:r>
      <w:r w:rsidR="00A27668" w:rsidRPr="00DB4ABE">
        <w:rPr>
          <w:rFonts w:ascii="標楷體" w:eastAsia="標楷體" w:hAnsi="標楷體" w:hint="eastAsia"/>
          <w:color w:val="000000" w:themeColor="text1"/>
        </w:rPr>
        <w:t>參加隊數3隊(含)以上得須參加資格賽，獲取</w:t>
      </w:r>
      <w:r w:rsidRPr="00DB4ABE">
        <w:rPr>
          <w:rFonts w:ascii="標楷體" w:eastAsia="標楷體" w:hAnsi="標楷體" w:hint="eastAsia"/>
          <w:color w:val="000000" w:themeColor="text1"/>
        </w:rPr>
        <w:t>第一輪</w:t>
      </w:r>
      <w:r w:rsidR="00C77B30" w:rsidRPr="00DB4ABE">
        <w:rPr>
          <w:rFonts w:ascii="標楷體" w:eastAsia="標楷體" w:hAnsi="標楷體" w:hint="eastAsia"/>
          <w:color w:val="000000" w:themeColor="text1"/>
        </w:rPr>
        <w:t>1.2名</w:t>
      </w:r>
      <w:r w:rsidRPr="00DB4ABE">
        <w:rPr>
          <w:rFonts w:ascii="標楷體" w:eastAsia="標楷體" w:hAnsi="標楷體" w:hint="eastAsia"/>
          <w:color w:val="000000" w:themeColor="text1"/>
        </w:rPr>
        <w:t>再與2015年7、8名(台中市、航源事業)球隊進行第二輪比賽爭取2名額晉級會內賽。</w:t>
      </w:r>
    </w:p>
    <w:p w:rsidR="00A9486B" w:rsidRPr="00274193" w:rsidRDefault="00A9486B" w:rsidP="00D32505">
      <w:pPr>
        <w:spacing w:line="340" w:lineRule="exact"/>
        <w:rPr>
          <w:rFonts w:ascii="標楷體" w:eastAsia="標楷體" w:hAnsi="標楷體"/>
        </w:rPr>
      </w:pPr>
      <w:r w:rsidRPr="00274193">
        <w:rPr>
          <w:rFonts w:ascii="標楷體" w:eastAsia="標楷體" w:hAnsi="標楷體" w:hint="eastAsia"/>
        </w:rPr>
        <w:t>玖、</w:t>
      </w:r>
      <w:r w:rsidR="00D32505" w:rsidRPr="003664C5">
        <w:rPr>
          <w:rFonts w:ascii="標楷體" w:eastAsia="標楷體" w:hAnsi="標楷體" w:hint="eastAsia"/>
          <w:color w:val="000000"/>
        </w:rPr>
        <w:t>【報名規定】：</w:t>
      </w:r>
      <w:r w:rsidR="00D32505" w:rsidRPr="003664C5">
        <w:rPr>
          <w:rFonts w:ascii="標楷體" w:eastAsia="標楷體" w:hAnsi="標楷體" w:cs="New Gulim" w:hint="eastAsia"/>
          <w:color w:val="000000"/>
          <w:u w:val="single"/>
        </w:rPr>
        <w:t>各隊總教練和教練需具備國內C級或亞C級教練證</w:t>
      </w:r>
    </w:p>
    <w:p w:rsidR="00D32505" w:rsidRPr="003664C5" w:rsidRDefault="00A9486B" w:rsidP="00D32505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拾、</w:t>
      </w:r>
      <w:r w:rsidR="00D32505" w:rsidRPr="003664C5">
        <w:rPr>
          <w:rFonts w:ascii="標楷體" w:eastAsia="標楷體" w:hAnsi="標楷體" w:hint="eastAsia"/>
          <w:color w:val="000000"/>
        </w:rPr>
        <w:t>【報名須知】：</w:t>
      </w:r>
    </w:p>
    <w:p w:rsidR="00D32505" w:rsidRPr="00474C04" w:rsidRDefault="00D32505" w:rsidP="00D32505">
      <w:pPr>
        <w:spacing w:line="340" w:lineRule="exac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</w:t>
      </w:r>
      <w:r w:rsidR="007D39A1">
        <w:rPr>
          <w:rFonts w:ascii="標楷體" w:eastAsia="標楷體" w:hAnsi="標楷體" w:hint="eastAsia"/>
          <w:color w:val="000000"/>
        </w:rPr>
        <w:t xml:space="preserve">   </w:t>
      </w:r>
      <w:r w:rsidR="00F21B22">
        <w:rPr>
          <w:rFonts w:ascii="標楷體" w:eastAsia="標楷體" w:hAnsi="標楷體" w:hint="eastAsia"/>
          <w:color w:val="000000"/>
        </w:rPr>
        <w:t xml:space="preserve"> </w:t>
      </w: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 w:cs="新細明體" w:hint="eastAsia"/>
          <w:color w:val="000000"/>
        </w:rPr>
        <w:t>報名日期：</w:t>
      </w:r>
      <w:r w:rsidRPr="003664C5">
        <w:rPr>
          <w:rFonts w:ascii="標楷體" w:eastAsia="標楷體" w:hAnsi="標楷體" w:hint="eastAsia"/>
          <w:color w:val="000000"/>
          <w:u w:val="single"/>
        </w:rPr>
        <w:t>資格賽：</w:t>
      </w:r>
      <w:r>
        <w:rPr>
          <w:rFonts w:ascii="標楷體" w:eastAsia="標楷體" w:hAnsi="標楷體" w:hint="eastAsia"/>
          <w:color w:val="000000"/>
          <w:u w:val="single"/>
        </w:rPr>
        <w:t>2016</w:t>
      </w:r>
      <w:r w:rsidRPr="003664C5">
        <w:rPr>
          <w:rFonts w:ascii="標楷體" w:eastAsia="標楷體" w:hAnsi="標楷體" w:hint="eastAsia"/>
          <w:color w:val="000000"/>
          <w:u w:val="single"/>
        </w:rPr>
        <w:t>年</w:t>
      </w:r>
      <w:r>
        <w:rPr>
          <w:rFonts w:ascii="標楷體" w:eastAsia="標楷體" w:hAnsi="標楷體" w:hint="eastAsia"/>
          <w:color w:val="000000"/>
          <w:u w:val="single"/>
        </w:rPr>
        <w:t>6</w:t>
      </w:r>
      <w:r w:rsidRPr="003664C5">
        <w:rPr>
          <w:rFonts w:ascii="標楷體" w:eastAsia="標楷體" w:hAnsi="標楷體" w:hint="eastAsia"/>
          <w:color w:val="000000"/>
          <w:u w:val="single"/>
        </w:rPr>
        <w:t>月</w:t>
      </w:r>
      <w:r>
        <w:rPr>
          <w:rFonts w:ascii="標楷體" w:eastAsia="標楷體" w:hAnsi="標楷體" w:hint="eastAsia"/>
          <w:color w:val="000000"/>
          <w:u w:val="single"/>
        </w:rPr>
        <w:t>25</w:t>
      </w:r>
      <w:r w:rsidRPr="003664C5">
        <w:rPr>
          <w:rFonts w:ascii="標楷體" w:eastAsia="標楷體" w:hAnsi="標楷體" w:hint="eastAsia"/>
          <w:color w:val="000000"/>
          <w:u w:val="single"/>
        </w:rPr>
        <w:t>日下午5時止</w:t>
      </w:r>
      <w:r w:rsidRPr="003664C5">
        <w:rPr>
          <w:rFonts w:ascii="標楷體" w:eastAsia="標楷體" w:hAnsi="標楷體" w:hint="eastAsia"/>
          <w:color w:val="000000"/>
        </w:rPr>
        <w:t xml:space="preserve">，逾時不予受理。 </w:t>
      </w:r>
    </w:p>
    <w:p w:rsidR="00D32505" w:rsidRPr="003664C5" w:rsidRDefault="00D32505" w:rsidP="00F21B22">
      <w:pPr>
        <w:spacing w:line="360" w:lineRule="exact"/>
        <w:ind w:leftChars="233" w:left="2119" w:hangingChars="650" w:hanging="15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 w:hint="eastAsia"/>
          <w:b/>
          <w:color w:val="000000"/>
        </w:rPr>
        <w:t>聯絡方式</w:t>
      </w:r>
      <w:r w:rsidRPr="003664C5">
        <w:rPr>
          <w:rFonts w:ascii="標楷體" w:eastAsia="標楷體" w:hAnsi="標楷體" w:hint="eastAsia"/>
          <w:color w:val="000000"/>
        </w:rPr>
        <w:t>：中華民國足球協會（10363台北市大同昌吉街55號2樓210室）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聯絡人</w:t>
      </w:r>
      <w:r w:rsidRPr="003664C5">
        <w:rPr>
          <w:rFonts w:ascii="標楷體" w:eastAsia="標楷體" w:hAnsi="標楷體"/>
          <w:color w:val="000000"/>
        </w:rPr>
        <w:t>：</w:t>
      </w:r>
      <w:r w:rsidRPr="003664C5">
        <w:rPr>
          <w:rFonts w:ascii="標楷體" w:eastAsia="標楷體" w:hAnsi="標楷體" w:hint="eastAsia"/>
          <w:color w:val="000000"/>
        </w:rPr>
        <w:t>陳建志、</w:t>
      </w:r>
      <w:r>
        <w:rPr>
          <w:rFonts w:ascii="標楷體" w:eastAsia="標楷體" w:hAnsi="標楷體" w:hint="eastAsia"/>
          <w:color w:val="000000"/>
        </w:rPr>
        <w:t>洪國榮</w:t>
      </w:r>
      <w:r w:rsidRPr="003664C5">
        <w:rPr>
          <w:rFonts w:ascii="標楷體" w:eastAsia="標楷體" w:hAnsi="標楷體" w:hint="eastAsia"/>
          <w:color w:val="000000"/>
        </w:rPr>
        <w:t xml:space="preserve">  電話：【02】2596-1185  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傳真：02-2595-1594    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新細明體" w:hint="eastAsia"/>
          <w:color w:val="000000"/>
        </w:rPr>
        <w:t>網站：</w:t>
      </w:r>
      <w:hyperlink r:id="rId8" w:history="1">
        <w:r w:rsidRPr="003664C5">
          <w:rPr>
            <w:rStyle w:val="a7"/>
            <w:rFonts w:ascii="標楷體" w:eastAsia="標楷體" w:hAnsi="標楷體"/>
            <w:color w:val="000000"/>
          </w:rPr>
          <w:t>http://www.ctfa.com.tw</w:t>
        </w:r>
      </w:hyperlink>
    </w:p>
    <w:p w:rsidR="00D32505" w:rsidRPr="004644FC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報名專線：e-mail：</w:t>
      </w:r>
      <w:hyperlink r:id="rId9" w:history="1">
        <w:r w:rsidRPr="004644FC">
          <w:rPr>
            <w:rStyle w:val="a7"/>
            <w:rFonts w:ascii="標楷體" w:eastAsia="標楷體" w:hAnsi="標楷體" w:hint="eastAsia"/>
            <w:color w:val="auto"/>
          </w:rPr>
          <w:t>ctfa.submit@gmail.com</w:t>
        </w:r>
      </w:hyperlink>
    </w:p>
    <w:p w:rsidR="00D32505" w:rsidRPr="004644FC" w:rsidRDefault="00D32505" w:rsidP="00135B0C">
      <w:pPr>
        <w:spacing w:line="360" w:lineRule="exact"/>
        <w:ind w:leftChars="220" w:left="1728" w:hangingChars="500" w:hanging="120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cs="New Gulim" w:hint="eastAsia"/>
        </w:rPr>
        <w:t>三、</w:t>
      </w:r>
      <w:r w:rsidRPr="004644FC">
        <w:rPr>
          <w:rFonts w:ascii="標楷體" w:eastAsia="標楷體" w:hAnsi="標楷體" w:hint="eastAsia"/>
          <w:b/>
        </w:rPr>
        <w:t>手續</w:t>
      </w:r>
      <w:r w:rsidRPr="004644FC">
        <w:rPr>
          <w:rFonts w:ascii="標楷體" w:eastAsia="標楷體" w:hAnsi="標楷體" w:hint="eastAsia"/>
        </w:rPr>
        <w:t>：報名表請同時以電子檔傳送報名資料，主旨註明『</w:t>
      </w:r>
      <w:r>
        <w:rPr>
          <w:rFonts w:ascii="標楷體" w:eastAsia="標楷體" w:hAnsi="標楷體" w:hint="eastAsia"/>
        </w:rPr>
        <w:t>2016全國城市</w:t>
      </w:r>
      <w:r w:rsidR="00173981">
        <w:rPr>
          <w:rFonts w:ascii="標楷體" w:eastAsia="標楷體" w:hAnsi="標楷體" w:hint="eastAsia"/>
        </w:rPr>
        <w:t>秋季</w:t>
      </w:r>
      <w:r>
        <w:rPr>
          <w:rFonts w:ascii="標楷體" w:eastAsia="標楷體" w:hAnsi="標楷體" w:hint="eastAsia"/>
        </w:rPr>
        <w:t>足球聯賽</w:t>
      </w:r>
      <w:r w:rsidR="00135B0C" w:rsidRPr="00173981">
        <w:rPr>
          <w:rFonts w:ascii="標楷體" w:eastAsia="標楷體" w:hAnsi="標楷體" w:hint="eastAsia"/>
          <w:color w:val="000000" w:themeColor="text1"/>
        </w:rPr>
        <w:t>資格</w:t>
      </w:r>
      <w:r w:rsidRPr="00173981">
        <w:rPr>
          <w:rFonts w:ascii="標楷體" w:eastAsia="標楷體" w:hAnsi="標楷體" w:hint="eastAsia"/>
          <w:color w:val="000000" w:themeColor="text1"/>
        </w:rPr>
        <w:t>賽</w:t>
      </w:r>
      <w:r w:rsidRPr="004644FC">
        <w:rPr>
          <w:rFonts w:ascii="標楷體" w:eastAsia="標楷體" w:hAnsi="標楷體" w:hint="eastAsia"/>
        </w:rPr>
        <w:t>』e-mail至報名專線。</w:t>
      </w:r>
    </w:p>
    <w:p w:rsidR="00D32505" w:rsidRPr="004644FC" w:rsidRDefault="00D32505" w:rsidP="00F21B22">
      <w:pPr>
        <w:spacing w:line="340" w:lineRule="exact"/>
        <w:ind w:leftChars="200" w:left="960" w:hangingChars="200" w:hanging="48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四、報名表可登錄職員8名、球員</w:t>
      </w:r>
      <w:r>
        <w:rPr>
          <w:rFonts w:ascii="標楷體" w:eastAsia="標楷體" w:hAnsi="標楷體" w:hint="eastAsia"/>
        </w:rPr>
        <w:t>30</w:t>
      </w:r>
      <w:r w:rsidRPr="004644FC">
        <w:rPr>
          <w:rFonts w:ascii="標楷體" w:eastAsia="標楷體" w:hAnsi="標楷體" w:hint="eastAsia"/>
        </w:rPr>
        <w:t>名（球員報名人數不得少於20名）</w:t>
      </w:r>
      <w:r w:rsidRPr="004644FC">
        <w:rPr>
          <w:rFonts w:ascii="標楷體" w:eastAsia="標楷體" w:hAnsi="標楷體" w:cs="新細明體" w:hint="eastAsia"/>
        </w:rPr>
        <w:t>。</w:t>
      </w:r>
      <w:r>
        <w:rPr>
          <w:rFonts w:ascii="標楷體" w:eastAsia="標楷體" w:hAnsi="標楷體" w:hint="eastAsia"/>
        </w:rPr>
        <w:t>凡正在被判罰球監之職隊員，不得報名參加比賽。</w:t>
      </w:r>
    </w:p>
    <w:p w:rsidR="00D32505" w:rsidRPr="004644FC" w:rsidRDefault="00D32505" w:rsidP="00F21B22">
      <w:pPr>
        <w:spacing w:line="380" w:lineRule="exact"/>
        <w:ind w:leftChars="200" w:left="828" w:hangingChars="145" w:hanging="348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五、球隊報名同時應繳交</w:t>
      </w:r>
      <w:r w:rsidRPr="004644FC">
        <w:rPr>
          <w:rFonts w:ascii="標楷體" w:eastAsia="標楷體" w:hAnsi="標楷體" w:hint="eastAsia"/>
          <w:u w:val="single"/>
        </w:rPr>
        <w:t>競賽活動費新台幣1萬元整</w:t>
      </w:r>
      <w:r w:rsidRPr="004644FC">
        <w:rPr>
          <w:rFonts w:ascii="標楷體" w:eastAsia="標楷體" w:hAnsi="標楷體" w:hint="eastAsia"/>
        </w:rPr>
        <w:t>。</w:t>
      </w:r>
      <w:r w:rsidRPr="004644FC">
        <w:rPr>
          <w:rFonts w:ascii="標楷體" w:eastAsia="標楷體" w:hAnsi="標楷體" w:cs="新細明體" w:hint="eastAsia"/>
        </w:rPr>
        <w:t>郵政匯票：</w:t>
      </w:r>
      <w:r w:rsidRPr="004644FC">
        <w:rPr>
          <w:rFonts w:ascii="標楷體" w:eastAsia="標楷體" w:hAnsi="標楷體"/>
        </w:rPr>
        <w:t>受款人</w:t>
      </w:r>
      <w:r w:rsidRPr="004644FC">
        <w:rPr>
          <w:rFonts w:ascii="標楷體" w:eastAsia="標楷體" w:hAnsi="標楷體" w:hint="eastAsia"/>
        </w:rPr>
        <w:t>抬頭</w:t>
      </w:r>
      <w:r w:rsidRPr="004644FC">
        <w:rPr>
          <w:rFonts w:ascii="標楷體" w:eastAsia="標楷體" w:hAnsi="標楷體"/>
        </w:rPr>
        <w:t>請書寫</w:t>
      </w:r>
      <w:r w:rsidRPr="004644FC">
        <w:rPr>
          <w:rFonts w:ascii="標楷體" w:eastAsia="標楷體" w:hAnsi="標楷體" w:hint="eastAsia"/>
        </w:rPr>
        <w:t>『中華民國足球協會』。</w:t>
      </w:r>
      <w:r w:rsidRPr="004644FC">
        <w:rPr>
          <w:rFonts w:ascii="標楷體" w:eastAsia="標楷體" w:hAnsi="標楷體" w:cs="新細明體" w:hint="eastAsia"/>
        </w:rPr>
        <w:t>郵寄台北市大同區昌吉街55號2樓210室</w:t>
      </w:r>
    </w:p>
    <w:p w:rsidR="00D32505" w:rsidRPr="004644FC" w:rsidRDefault="00D32505" w:rsidP="00F21B22">
      <w:pPr>
        <w:spacing w:line="340" w:lineRule="exact"/>
        <w:ind w:leftChars="200" w:left="840" w:hangingChars="150" w:hanging="3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六、</w:t>
      </w:r>
      <w:r w:rsidRPr="004644FC">
        <w:rPr>
          <w:rFonts w:ascii="標楷體" w:eastAsia="標楷體" w:hAnsi="標楷體" w:cs="新細明體" w:hint="eastAsia"/>
        </w:rPr>
        <w:t>參賽球隊職隊員不得兼任不同球隊之任何職務，同時出現於2隊（含）以上之球隊名單時，以大會競賽組公告為準。</w:t>
      </w:r>
    </w:p>
    <w:p w:rsidR="00D32505" w:rsidRPr="004644FC" w:rsidRDefault="00D32505" w:rsidP="00F21B22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</w:rPr>
      </w:pPr>
      <w:r w:rsidRPr="004644FC">
        <w:rPr>
          <w:rFonts w:ascii="標楷體" w:eastAsia="標楷體" w:hAnsi="標楷體" w:cs="新細明體" w:hint="eastAsia"/>
        </w:rPr>
        <w:t>七、</w:t>
      </w:r>
      <w:r w:rsidRPr="004644FC">
        <w:rPr>
          <w:rFonts w:ascii="標楷體" w:eastAsia="標楷體" w:hAnsi="標楷體" w:hint="eastAsia"/>
        </w:rPr>
        <w:t>凡球員資料不合規定或不齊全者，必須於</w:t>
      </w:r>
      <w:r w:rsidRPr="004644FC">
        <w:rPr>
          <w:rFonts w:ascii="標楷體" w:eastAsia="標楷體" w:hAnsi="標楷體" w:hint="eastAsia"/>
          <w:b/>
        </w:rPr>
        <w:t>競賽抽籤及領隊會議</w:t>
      </w:r>
      <w:r w:rsidRPr="004644FC">
        <w:rPr>
          <w:rFonts w:ascii="標楷體" w:eastAsia="標楷體" w:hAnsi="標楷體" w:hint="eastAsia"/>
        </w:rPr>
        <w:t>前補辦完畢，否則視同放棄。</w:t>
      </w:r>
    </w:p>
    <w:p w:rsidR="00D32505" w:rsidRDefault="00D32505" w:rsidP="00F21B22">
      <w:pPr>
        <w:spacing w:line="340" w:lineRule="exact"/>
        <w:ind w:leftChars="206" w:left="974" w:hangingChars="200" w:hanging="480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八、</w:t>
      </w:r>
      <w:r w:rsidRPr="003664C5">
        <w:rPr>
          <w:rFonts w:ascii="標楷體" w:eastAsia="標楷體" w:hAnsi="標楷體" w:cs="新細明體" w:hint="eastAsia"/>
          <w:color w:val="000000"/>
        </w:rPr>
        <w:t>各隊報名時請注意身體狀況，患有心臟病等相關疾病或不適合劇烈運動者，應審慎評估能否參加以確保障自身安全。</w:t>
      </w:r>
    </w:p>
    <w:p w:rsidR="00A9486B" w:rsidRDefault="00D32505" w:rsidP="00F21B22">
      <w:pPr>
        <w:spacing w:line="340" w:lineRule="exact"/>
        <w:ind w:firstLineChars="200" w:firstLine="480"/>
        <w:rPr>
          <w:rFonts w:ascii="標楷體" w:eastAsia="標楷體" w:hAnsi="標楷體"/>
        </w:rPr>
      </w:pPr>
      <w:r>
        <w:rPr>
          <w:rFonts w:ascii="標楷體" w:eastAsia="標楷體" w:hAnsi="標楷體" w:cs="新細明體" w:hint="eastAsia"/>
          <w:color w:val="000000"/>
        </w:rPr>
        <w:t>九</w:t>
      </w:r>
      <w:r w:rsidR="00173981">
        <w:rPr>
          <w:rFonts w:ascii="標楷體" w:eastAsia="標楷體" w:hAnsi="標楷體" w:hint="eastAsia"/>
        </w:rPr>
        <w:t>、</w:t>
      </w:r>
      <w:r>
        <w:rPr>
          <w:rFonts w:ascii="標楷體" w:eastAsia="標楷體" w:hAnsi="標楷體" w:hint="eastAsia"/>
        </w:rPr>
        <w:t>晉級</w:t>
      </w:r>
      <w:r w:rsidR="00173981">
        <w:rPr>
          <w:rFonts w:ascii="標楷體" w:eastAsia="標楷體" w:hAnsi="標楷體" w:hint="eastAsia"/>
        </w:rPr>
        <w:t>會內賽</w:t>
      </w:r>
      <w:r>
        <w:rPr>
          <w:rFonts w:ascii="標楷體" w:eastAsia="標楷體" w:hAnsi="標楷體" w:hint="eastAsia"/>
        </w:rPr>
        <w:t>球隊可在秋季聯賽開賽前更換名單(各隊已登陸球員除外</w:t>
      </w:r>
      <w:bookmarkStart w:id="0" w:name="OLE_LINK21"/>
      <w:r>
        <w:rPr>
          <w:rFonts w:ascii="標楷體" w:eastAsia="標楷體" w:hAnsi="標楷體" w:hint="eastAsia"/>
        </w:rPr>
        <w:t>，包含資格賽</w:t>
      </w:r>
      <w:bookmarkEnd w:id="0"/>
      <w:r>
        <w:rPr>
          <w:rFonts w:ascii="標楷體" w:eastAsia="標楷體" w:hAnsi="標楷體" w:hint="eastAsia"/>
        </w:rPr>
        <w:t>)</w:t>
      </w:r>
    </w:p>
    <w:p w:rsidR="00173981" w:rsidRPr="009738DC" w:rsidRDefault="00173981" w:rsidP="00F21B22">
      <w:pPr>
        <w:spacing w:line="340" w:lineRule="exact"/>
        <w:ind w:firstLineChars="200" w:firstLine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十、凡報名參加資格賽之球員無論是否晉級會內賽均不得轉隊(</w:t>
      </w:r>
      <w:r w:rsidR="00DB4ABE">
        <w:rPr>
          <w:rFonts w:ascii="標楷體" w:eastAsia="標楷體" w:hAnsi="標楷體" w:hint="eastAsia"/>
        </w:rPr>
        <w:t>國訓隊現役球員除外)</w:t>
      </w:r>
    </w:p>
    <w:p w:rsidR="00474C04" w:rsidRPr="00474C04" w:rsidRDefault="00A9486B" w:rsidP="00D32505">
      <w:pPr>
        <w:spacing w:line="340" w:lineRule="exac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拾壹、</w:t>
      </w:r>
      <w:r w:rsidR="00D32505" w:rsidRPr="004644FC">
        <w:rPr>
          <w:rFonts w:ascii="標楷體" w:eastAsia="標楷體" w:hAnsi="標楷體" w:hint="eastAsia"/>
        </w:rPr>
        <w:t>【比賽日期】：</w:t>
      </w:r>
      <w:r w:rsidR="00D32505" w:rsidRPr="004644FC">
        <w:rPr>
          <w:rFonts w:ascii="標楷體" w:eastAsia="標楷體" w:hAnsi="標楷體" w:cs="New Gulim" w:hint="eastAsia"/>
        </w:rPr>
        <w:t>暫定</w:t>
      </w:r>
      <w:r w:rsidR="00D32505">
        <w:rPr>
          <w:rFonts w:ascii="標楷體" w:eastAsia="標楷體" w:hAnsi="標楷體" w:hint="eastAsia"/>
        </w:rPr>
        <w:t>7</w:t>
      </w:r>
      <w:r w:rsidR="00D32505" w:rsidRPr="004644FC">
        <w:rPr>
          <w:rFonts w:ascii="標楷體" w:eastAsia="標楷體" w:hAnsi="標楷體" w:hint="eastAsia"/>
        </w:rPr>
        <w:t>月</w:t>
      </w:r>
      <w:r w:rsidR="00D32505">
        <w:rPr>
          <w:rFonts w:ascii="標楷體" w:eastAsia="標楷體" w:hAnsi="標楷體" w:hint="eastAsia"/>
        </w:rPr>
        <w:t>29、30、31、 8月1、2</w:t>
      </w:r>
      <w:r w:rsidR="00D32505" w:rsidRPr="004644FC">
        <w:rPr>
          <w:rFonts w:ascii="標楷體" w:eastAsia="標楷體" w:hAnsi="標楷體" w:hint="eastAsia"/>
        </w:rPr>
        <w:t>日</w:t>
      </w:r>
    </w:p>
    <w:p w:rsidR="00A9486B" w:rsidRPr="004644FC" w:rsidRDefault="00A9486B" w:rsidP="00A87311">
      <w:pPr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lastRenderedPageBreak/>
        <w:t>拾貳、</w:t>
      </w:r>
      <w:r w:rsidR="00D32505" w:rsidRPr="004644FC">
        <w:rPr>
          <w:rFonts w:ascii="標楷體" w:eastAsia="標楷體" w:hAnsi="標楷體" w:hint="eastAsia"/>
        </w:rPr>
        <w:t>【比賽地點】：百齡球場</w:t>
      </w:r>
      <w:r w:rsidR="00D32505">
        <w:rPr>
          <w:rFonts w:ascii="標楷體" w:eastAsia="標楷體" w:hAnsi="標楷體" w:hint="eastAsia"/>
        </w:rPr>
        <w:t>、輔仁大學</w:t>
      </w:r>
    </w:p>
    <w:p w:rsidR="00D32505" w:rsidRPr="00DB4ABE" w:rsidRDefault="00A9486B" w:rsidP="00D32505">
      <w:pPr>
        <w:spacing w:line="400" w:lineRule="exact"/>
        <w:ind w:left="2410" w:hangingChars="1004" w:hanging="2410"/>
        <w:rPr>
          <w:rFonts w:ascii="標楷體" w:eastAsia="標楷體" w:hAnsi="標楷體"/>
          <w:color w:val="000000" w:themeColor="text1"/>
        </w:rPr>
      </w:pPr>
      <w:r w:rsidRPr="004644FC">
        <w:rPr>
          <w:rFonts w:ascii="標楷體" w:eastAsia="標楷體" w:hAnsi="標楷體" w:hint="eastAsia"/>
        </w:rPr>
        <w:t>拾參</w:t>
      </w:r>
      <w:r w:rsidRPr="00DB4ABE">
        <w:rPr>
          <w:rFonts w:ascii="標楷體" w:eastAsia="標楷體" w:hAnsi="標楷體" w:hint="eastAsia"/>
          <w:color w:val="000000" w:themeColor="text1"/>
        </w:rPr>
        <w:t>、</w:t>
      </w:r>
      <w:r w:rsidR="00D32505" w:rsidRPr="00DB4ABE">
        <w:rPr>
          <w:rFonts w:ascii="標楷體" w:eastAsia="標楷體" w:hAnsi="標楷體" w:hint="eastAsia"/>
          <w:color w:val="000000" w:themeColor="text1"/>
        </w:rPr>
        <w:t>【</w:t>
      </w:r>
      <w:r w:rsidR="00F21B22" w:rsidRPr="00DB4ABE">
        <w:rPr>
          <w:rFonts w:ascii="標楷體" w:eastAsia="標楷體" w:hAnsi="標楷體" w:hint="eastAsia"/>
          <w:b/>
          <w:color w:val="000000" w:themeColor="text1"/>
        </w:rPr>
        <w:t>競賽抽籤及</w:t>
      </w:r>
      <w:r w:rsidR="00D32505" w:rsidRPr="00DB4ABE">
        <w:rPr>
          <w:rFonts w:ascii="標楷體" w:eastAsia="標楷體" w:hAnsi="標楷體" w:hint="eastAsia"/>
          <w:color w:val="000000" w:themeColor="text1"/>
        </w:rPr>
        <w:t>領隊會議】：</w:t>
      </w:r>
    </w:p>
    <w:p w:rsidR="00D32505" w:rsidRPr="004644FC" w:rsidRDefault="00D32505" w:rsidP="009738DC">
      <w:pPr>
        <w:spacing w:line="360" w:lineRule="exact"/>
        <w:ind w:leftChars="225" w:left="5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>一、</w:t>
      </w:r>
      <w:r w:rsidRPr="004644FC">
        <w:rPr>
          <w:rFonts w:ascii="標楷體" w:eastAsia="標楷體" w:hAnsi="標楷體" w:hint="eastAsia"/>
        </w:rPr>
        <w:t>時間：</w:t>
      </w:r>
      <w:r>
        <w:rPr>
          <w:rFonts w:ascii="標楷體" w:eastAsia="標楷體" w:hAnsi="標楷體" w:hint="eastAsia"/>
        </w:rPr>
        <w:t>2016</w:t>
      </w:r>
      <w:r w:rsidRPr="004644FC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</w:rPr>
        <w:t>7</w:t>
      </w:r>
      <w:r w:rsidRPr="004644FC">
        <w:rPr>
          <w:rFonts w:ascii="標楷體" w:eastAsia="標楷體" w:hAnsi="標楷體" w:hint="eastAsia"/>
        </w:rPr>
        <w:t>月</w:t>
      </w:r>
      <w:r w:rsidR="003C325D">
        <w:rPr>
          <w:rFonts w:ascii="標楷體" w:eastAsia="標楷體" w:hAnsi="標楷體" w:hint="eastAsia"/>
        </w:rPr>
        <w:t>20</w:t>
      </w:r>
      <w:r w:rsidRPr="004644FC">
        <w:rPr>
          <w:rFonts w:ascii="標楷體" w:eastAsia="標楷體" w:hAnsi="標楷體" w:hint="eastAsia"/>
        </w:rPr>
        <w:t>日（星期三）下午3時。（不另行通知）</w:t>
      </w:r>
    </w:p>
    <w:p w:rsidR="00D32505" w:rsidRPr="004644FC" w:rsidRDefault="00D32505" w:rsidP="00D32505">
      <w:pPr>
        <w:spacing w:line="360" w:lineRule="exact"/>
        <w:ind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 xml:space="preserve">   二、</w:t>
      </w:r>
      <w:r w:rsidRPr="004644FC">
        <w:rPr>
          <w:rFonts w:ascii="標楷體" w:eastAsia="標楷體" w:hAnsi="標楷體" w:hint="eastAsia"/>
        </w:rPr>
        <w:t>地點：本會會議室。</w:t>
      </w:r>
    </w:p>
    <w:p w:rsidR="00A9486B" w:rsidRPr="00DB4ABE" w:rsidRDefault="00D32505" w:rsidP="009738DC">
      <w:pPr>
        <w:spacing w:line="340" w:lineRule="exact"/>
        <w:ind w:leftChars="250" w:left="2160" w:hangingChars="650" w:hanging="1560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三、賽程公告：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2016年7月</w:t>
      </w:r>
      <w:r w:rsidR="003C325D">
        <w:rPr>
          <w:rFonts w:ascii="標楷體" w:eastAsia="標楷體" w:hAnsi="標楷體" w:hint="eastAsia"/>
          <w:color w:val="000000" w:themeColor="text1"/>
          <w:u w:val="single"/>
        </w:rPr>
        <w:t>22</w:t>
      </w:r>
      <w:bookmarkStart w:id="1" w:name="_GoBack"/>
      <w:bookmarkEnd w:id="1"/>
      <w:r w:rsidR="00DB4ABE" w:rsidRPr="00DB4ABE">
        <w:rPr>
          <w:rFonts w:ascii="標楷體" w:eastAsia="標楷體" w:hAnsi="標楷體" w:hint="eastAsia"/>
          <w:color w:val="000000" w:themeColor="text1"/>
          <w:u w:val="single"/>
        </w:rPr>
        <w:t>日（星期</w:t>
      </w:r>
      <w:r w:rsidR="00DB4ABE">
        <w:rPr>
          <w:rFonts w:ascii="標楷體" w:eastAsia="標楷體" w:hAnsi="標楷體" w:hint="eastAsia"/>
          <w:color w:val="000000" w:themeColor="text1"/>
          <w:u w:val="single"/>
        </w:rPr>
        <w:t>五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）</w:t>
      </w:r>
      <w:r w:rsidRPr="00DB4ABE">
        <w:rPr>
          <w:rFonts w:ascii="標楷體" w:eastAsia="標楷體" w:hAnsi="標楷體" w:hint="eastAsia"/>
          <w:color w:val="000000" w:themeColor="text1"/>
        </w:rPr>
        <w:t>公告於本會網站『競賽』網頁。</w:t>
      </w:r>
    </w:p>
    <w:p w:rsidR="00A9486B" w:rsidRPr="004644FC" w:rsidRDefault="00A9486B" w:rsidP="00AF5CFA">
      <w:pPr>
        <w:spacing w:line="400" w:lineRule="exact"/>
        <w:ind w:left="2410" w:hangingChars="1004" w:hanging="241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拾肆、</w:t>
      </w:r>
      <w:r w:rsidR="00D32505" w:rsidRPr="004644FC">
        <w:rPr>
          <w:rFonts w:ascii="標楷體" w:eastAsia="標楷體" w:hAnsi="標楷體" w:hint="eastAsia"/>
        </w:rPr>
        <w:t>【比賽用球】：</w:t>
      </w:r>
      <w:r w:rsidR="00D32505">
        <w:rPr>
          <w:rFonts w:ascii="標楷體" w:eastAsia="標楷體" w:hAnsi="標楷體" w:hint="eastAsia"/>
        </w:rPr>
        <w:t xml:space="preserve">molten </w:t>
      </w:r>
      <w:r w:rsidR="00D32505" w:rsidRPr="004644FC">
        <w:rPr>
          <w:rFonts w:ascii="標楷體" w:eastAsia="標楷體" w:hAnsi="標楷體" w:hint="eastAsia"/>
        </w:rPr>
        <w:t>5號標準皮質足球</w:t>
      </w:r>
      <w:r w:rsidR="00D32505" w:rsidRPr="004644FC">
        <w:rPr>
          <w:rFonts w:ascii="標楷體" w:eastAsia="標楷體" w:hAnsi="標楷體"/>
        </w:rPr>
        <w:t>。</w:t>
      </w:r>
    </w:p>
    <w:p w:rsidR="00D32505" w:rsidRPr="004644FC" w:rsidRDefault="00A9486B" w:rsidP="00D32505">
      <w:pPr>
        <w:spacing w:line="360" w:lineRule="exact"/>
        <w:ind w:left="960" w:hangingChars="400" w:hanging="9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拾伍、</w:t>
      </w:r>
      <w:r w:rsidR="00D32505" w:rsidRPr="004644FC">
        <w:rPr>
          <w:rFonts w:ascii="標楷體" w:eastAsia="標楷體" w:hAnsi="標楷體" w:hint="eastAsia"/>
        </w:rPr>
        <w:t>【名次判別】</w:t>
      </w:r>
    </w:p>
    <w:p w:rsidR="00D32505" w:rsidRPr="004644FC" w:rsidRDefault="00D32505" w:rsidP="006C5673">
      <w:pPr>
        <w:spacing w:line="360" w:lineRule="exact"/>
        <w:ind w:leftChars="224" w:left="1858" w:hangingChars="550" w:hanging="132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 xml:space="preserve"> 一、循環賽：勝一場得3分，和一場各得1分，敗一場得0分，以積分多寡判定名次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D32505" w:rsidRPr="004644FC" w:rsidRDefault="00D32505" w:rsidP="00D32505">
      <w:pPr>
        <w:spacing w:line="240" w:lineRule="atLeast"/>
        <w:ind w:firstLineChars="450" w:firstLine="10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1.兩隊積分相同時，依據下列順序判別名次。</w:t>
      </w:r>
    </w:p>
    <w:p w:rsidR="00D32505" w:rsidRPr="004644FC" w:rsidRDefault="00D32505" w:rsidP="00D32505">
      <w:pPr>
        <w:spacing w:line="240" w:lineRule="atLeast"/>
        <w:ind w:leftChars="550" w:left="1800" w:hangingChars="200" w:hanging="4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(1) 如相關循環賽中兩隊比賽為勝隊佔先。</w:t>
      </w:r>
    </w:p>
    <w:p w:rsidR="00D32505" w:rsidRPr="003664C5" w:rsidRDefault="00D32505" w:rsidP="00D32505">
      <w:pPr>
        <w:spacing w:line="240" w:lineRule="atLeast"/>
        <w:ind w:leftChars="550" w:left="1800" w:hangingChars="200" w:hanging="480"/>
        <w:rPr>
          <w:rFonts w:ascii="標楷體" w:eastAsia="標楷體" w:hAnsi="標楷體"/>
          <w:color w:val="000000"/>
        </w:rPr>
      </w:pPr>
      <w:r w:rsidRPr="004644FC">
        <w:rPr>
          <w:rFonts w:ascii="標楷體" w:eastAsia="標楷體" w:hAnsi="標楷體" w:hint="eastAsia"/>
        </w:rPr>
        <w:t>(2) 如相關循環賽中</w:t>
      </w:r>
      <w:r w:rsidRPr="003664C5">
        <w:rPr>
          <w:rFonts w:ascii="標楷體" w:eastAsia="標楷體" w:hAnsi="標楷體" w:hint="eastAsia"/>
          <w:color w:val="000000"/>
        </w:rPr>
        <w:t>兩隊比賽為一平，以全部球隊比賽之正負球差多者佔先。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全部球隊比賽之進球數多者佔先。</w:t>
      </w:r>
    </w:p>
    <w:p w:rsidR="00D32505" w:rsidRPr="003664C5" w:rsidRDefault="00D32505" w:rsidP="00D32505">
      <w:pPr>
        <w:spacing w:line="240" w:lineRule="atLeas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(4) 抽籤決定。</w:t>
      </w:r>
    </w:p>
    <w:p w:rsidR="00D32505" w:rsidRPr="003664C5" w:rsidRDefault="00D32505" w:rsidP="00D32505">
      <w:pPr>
        <w:spacing w:line="240" w:lineRule="atLeast"/>
        <w:ind w:firstLineChars="500" w:firstLine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2.三隊(含)以上積分相同時，依據下列順序判別名次。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(1) 相關球隊比賽之正負球差多者佔先。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(2) 相關球隊比賽之進球數多者佔先。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(4) 全部球隊比賽之進球數多者佔先。</w:t>
      </w:r>
    </w:p>
    <w:p w:rsidR="00D32505" w:rsidRPr="003664C5" w:rsidRDefault="00D32505" w:rsidP="00D32505">
      <w:pPr>
        <w:tabs>
          <w:tab w:val="left" w:pos="8265"/>
        </w:tabs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(5) 抽籤決定。  </w:t>
      </w:r>
    </w:p>
    <w:p w:rsidR="00D32505" w:rsidRPr="003664C5" w:rsidRDefault="00AF5CFA" w:rsidP="00D32505">
      <w:pPr>
        <w:spacing w:line="240" w:lineRule="atLeast"/>
        <w:ind w:firstLineChars="300" w:firstLine="720"/>
        <w:rPr>
          <w:rFonts w:ascii="標楷體" w:eastAsia="標楷體" w:hAnsi="標楷體"/>
          <w:color w:val="000000"/>
        </w:rPr>
      </w:pPr>
      <w:r w:rsidRPr="00AF5CFA">
        <w:rPr>
          <w:rFonts w:ascii="標楷體" w:eastAsia="標楷體" w:hAnsi="標楷體" w:hint="eastAsia"/>
          <w:color w:val="FF0000"/>
        </w:rPr>
        <w:t>二、</w:t>
      </w:r>
      <w:r w:rsidR="00D32505" w:rsidRPr="003664C5">
        <w:rPr>
          <w:rFonts w:ascii="標楷體" w:eastAsia="標楷體" w:hAnsi="標楷體" w:hint="eastAsia"/>
          <w:color w:val="000000"/>
        </w:rPr>
        <w:t>淘汰賽：</w:t>
      </w:r>
    </w:p>
    <w:p w:rsidR="00D32505" w:rsidRDefault="00D32505" w:rsidP="00D32505">
      <w:pPr>
        <w:spacing w:line="360" w:lineRule="exact"/>
        <w:ind w:leftChars="500" w:left="1800" w:hangingChars="250" w:hanging="60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（1）一般場次若兩隊比賽結束為和局時，不延長加時比賽，直接比踢罰球點球，兩隊各派踢球員5名比踢罰球點球，贏者立即獲勝。若平手再各派踢球員一名比踢罰球點球，以此類推直到分出勝負為止。</w:t>
      </w:r>
    </w:p>
    <w:p w:rsidR="00A9486B" w:rsidRPr="004644FC" w:rsidRDefault="00D32505" w:rsidP="00AF5CFA">
      <w:pPr>
        <w:spacing w:line="360" w:lineRule="exact"/>
        <w:ind w:leftChars="500" w:left="1800" w:hangingChars="250" w:hanging="60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（2）特定場次若遇和局應進行加時比賽，各組均延長30分鐘（上下半場各15分鐘）；再和局時，直接比踢罰球點球決定勝負，兩隊各派踢球員5名比踢罰球點球，贏者立即獲勝。若平手再各派踢球員一名比踢罰球點球，以此類推直到分出勝負為止。</w:t>
      </w:r>
    </w:p>
    <w:p w:rsidR="00D32505" w:rsidRPr="00DB4ABE" w:rsidRDefault="00A9486B" w:rsidP="00D32505">
      <w:pPr>
        <w:spacing w:line="340" w:lineRule="exact"/>
        <w:rPr>
          <w:rFonts w:ascii="標楷體" w:eastAsia="標楷體" w:hAnsi="標楷體"/>
          <w:color w:val="000000" w:themeColor="text1"/>
        </w:rPr>
      </w:pPr>
      <w:r w:rsidRPr="004644FC">
        <w:rPr>
          <w:rFonts w:ascii="標楷體" w:eastAsia="標楷體" w:hAnsi="標楷體" w:hint="eastAsia"/>
        </w:rPr>
        <w:t>拾陸、</w:t>
      </w:r>
      <w:r w:rsidR="00D32505" w:rsidRPr="003664C5">
        <w:rPr>
          <w:rFonts w:ascii="標楷體" w:eastAsia="標楷體" w:hAnsi="標楷體" w:hint="eastAsia"/>
          <w:color w:val="000000"/>
        </w:rPr>
        <w:t>【比賽須知】：</w:t>
      </w:r>
    </w:p>
    <w:p w:rsidR="00D32505" w:rsidRPr="003664C5" w:rsidRDefault="00D32505" w:rsidP="00D32505">
      <w:pPr>
        <w:spacing w:line="340" w:lineRule="exact"/>
        <w:ind w:leftChars="200" w:left="1080" w:hangingChars="250" w:hanging="600"/>
        <w:rPr>
          <w:rFonts w:ascii="標楷體" w:eastAsia="標楷體" w:hAnsi="標楷體"/>
          <w:color w:val="000000"/>
        </w:rPr>
      </w:pPr>
      <w:r w:rsidRPr="00DB4ABE">
        <w:rPr>
          <w:rFonts w:ascii="標楷體" w:eastAsia="標楷體" w:hAnsi="標楷體" w:cs="New Gulim" w:hint="eastAsia"/>
          <w:color w:val="000000" w:themeColor="text1"/>
        </w:rPr>
        <w:t>一、</w:t>
      </w:r>
      <w:r w:rsidR="006C5673" w:rsidRPr="00DB4ABE">
        <w:rPr>
          <w:rFonts w:ascii="標楷體" w:eastAsia="標楷體" w:hAnsi="標楷體" w:hint="eastAsia"/>
          <w:color w:val="000000" w:themeColor="text1"/>
        </w:rPr>
        <w:t>採用國際足球總會頒</w:t>
      </w:r>
      <w:r w:rsidR="00DB4ABE" w:rsidRPr="00DB4ABE">
        <w:rPr>
          <w:rFonts w:ascii="標楷體" w:eastAsia="標楷體" w:hAnsi="標楷體" w:hint="eastAsia"/>
          <w:color w:val="000000" w:themeColor="text1"/>
        </w:rPr>
        <w:t>布</w:t>
      </w:r>
      <w:r w:rsidRPr="00DB4ABE">
        <w:rPr>
          <w:rFonts w:ascii="標楷體" w:eastAsia="標楷體" w:hAnsi="標楷體" w:hint="eastAsia"/>
          <w:color w:val="000000" w:themeColor="text1"/>
        </w:rPr>
        <w:t>，</w:t>
      </w:r>
      <w:r w:rsidRPr="003664C5">
        <w:rPr>
          <w:rFonts w:ascii="標楷體" w:eastAsia="標楷體" w:hAnsi="標楷體" w:hint="eastAsia"/>
          <w:color w:val="000000"/>
        </w:rPr>
        <w:t>中華民國足球協會公告之最新足球規則。</w:t>
      </w:r>
    </w:p>
    <w:p w:rsidR="00D32505" w:rsidRPr="003664C5" w:rsidRDefault="00D32505" w:rsidP="00D32505">
      <w:pPr>
        <w:spacing w:line="340" w:lineRule="exact"/>
        <w:ind w:leftChars="200" w:left="120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hint="eastAsia"/>
          <w:color w:val="000000"/>
        </w:rPr>
        <w:t>每場比賽為90分鐘（分上下兩半場各45分鐘），中間休息15分鐘。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三</w:t>
      </w:r>
      <w:r w:rsidRPr="003664C5">
        <w:rPr>
          <w:rFonts w:ascii="標楷體" w:eastAsia="標楷體" w:hAnsi="標楷體" w:cs="New Gulim" w:hint="eastAsia"/>
          <w:color w:val="000000"/>
          <w:u w:val="single"/>
        </w:rPr>
        <w:t>、</w:t>
      </w:r>
      <w:r w:rsidRPr="003664C5">
        <w:rPr>
          <w:rFonts w:ascii="標楷體" w:eastAsia="標楷體" w:hAnsi="標楷體"/>
          <w:color w:val="000000"/>
          <w:u w:val="single"/>
        </w:rPr>
        <w:t>每場比賽前</w:t>
      </w:r>
      <w:r w:rsidRPr="003664C5">
        <w:rPr>
          <w:rFonts w:ascii="標楷體" w:eastAsia="標楷體" w:hAnsi="標楷體" w:hint="eastAsia"/>
          <w:color w:val="000000"/>
          <w:u w:val="single"/>
        </w:rPr>
        <w:t>30分鐘</w:t>
      </w:r>
      <w:r w:rsidRPr="003664C5">
        <w:rPr>
          <w:rFonts w:ascii="標楷體" w:eastAsia="標楷體" w:hAnsi="標楷體"/>
          <w:color w:val="000000"/>
          <w:u w:val="single"/>
        </w:rPr>
        <w:t>每隊</w:t>
      </w:r>
      <w:r w:rsidRPr="003664C5">
        <w:rPr>
          <w:rFonts w:ascii="標楷體" w:eastAsia="標楷體" w:hAnsi="標楷體" w:hint="eastAsia"/>
          <w:color w:val="000000"/>
          <w:u w:val="single"/>
        </w:rPr>
        <w:t>得</w:t>
      </w:r>
      <w:r w:rsidRPr="003664C5">
        <w:rPr>
          <w:rFonts w:ascii="標楷體" w:eastAsia="標楷體" w:hAnsi="標楷體"/>
          <w:color w:val="000000"/>
          <w:u w:val="single"/>
        </w:rPr>
        <w:t>提出</w:t>
      </w:r>
      <w:r w:rsidRPr="003664C5">
        <w:rPr>
          <w:rFonts w:ascii="標楷體" w:eastAsia="標楷體" w:hAnsi="標楷體" w:hint="eastAsia"/>
          <w:color w:val="000000"/>
          <w:u w:val="single"/>
        </w:rPr>
        <w:t>23人名單（先發</w:t>
      </w:r>
      <w:r w:rsidRPr="003664C5">
        <w:rPr>
          <w:rFonts w:ascii="標楷體" w:eastAsia="標楷體" w:hAnsi="標楷體"/>
          <w:color w:val="000000"/>
          <w:u w:val="single"/>
        </w:rPr>
        <w:t>球員</w:t>
      </w:r>
      <w:r w:rsidRPr="003664C5">
        <w:rPr>
          <w:rFonts w:ascii="標楷體" w:eastAsia="標楷體" w:hAnsi="標楷體" w:hint="eastAsia"/>
          <w:color w:val="000000"/>
          <w:u w:val="single"/>
        </w:rPr>
        <w:t>11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；</w:t>
      </w:r>
      <w:r w:rsidRPr="003664C5">
        <w:rPr>
          <w:rFonts w:ascii="標楷體" w:eastAsia="標楷體" w:hAnsi="標楷體"/>
          <w:color w:val="000000"/>
          <w:u w:val="single"/>
        </w:rPr>
        <w:t>替補球員最多</w:t>
      </w:r>
      <w:r w:rsidRPr="003664C5">
        <w:rPr>
          <w:rFonts w:ascii="標楷體" w:eastAsia="標楷體" w:hAnsi="標楷體" w:hint="eastAsia"/>
          <w:color w:val="000000"/>
          <w:u w:val="single"/>
        </w:rPr>
        <w:t>12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），比賽時最多可替換5人</w:t>
      </w:r>
      <w:r w:rsidRPr="003664C5">
        <w:rPr>
          <w:rFonts w:ascii="標楷體" w:eastAsia="標楷體" w:hAnsi="標楷體" w:hint="eastAsia"/>
          <w:color w:val="000000"/>
        </w:rPr>
        <w:t>。</w:t>
      </w:r>
      <w:r w:rsidRPr="003664C5">
        <w:rPr>
          <w:rFonts w:ascii="標楷體" w:eastAsia="標楷體" w:hAnsi="標楷體" w:cs="New Gulim" w:hint="eastAsia"/>
          <w:color w:val="000000"/>
        </w:rPr>
        <w:t>未列入先發或替補名單之選手不得進入球員休息區</w:t>
      </w:r>
      <w:r w:rsidRPr="003664C5">
        <w:rPr>
          <w:rFonts w:ascii="標楷體" w:eastAsia="標楷體" w:hAnsi="標楷體"/>
          <w:color w:val="000000"/>
        </w:rPr>
        <w:t>，</w:t>
      </w:r>
      <w:r w:rsidRPr="003664C5">
        <w:rPr>
          <w:rFonts w:ascii="標楷體" w:eastAsia="標楷體" w:hAnsi="標楷體" w:hint="eastAsia"/>
          <w:color w:val="000000"/>
          <w:u w:val="single"/>
        </w:rPr>
        <w:t>且須就坐於觀眾席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FF0000"/>
        </w:rPr>
      </w:pPr>
      <w:r w:rsidRPr="003664C5">
        <w:rPr>
          <w:rFonts w:ascii="標楷體" w:eastAsia="標楷體" w:hAnsi="標楷體" w:hint="eastAsia"/>
          <w:color w:val="000000"/>
        </w:rPr>
        <w:t>四、球隊球衣、球褲、長襪須明顯分辨顏色。守門員於比賽中轉為普通球員時，需穿著與比賽球員相同之服裝，且需與原號碼相同；普通球員轉為守門員時亦同。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 w:hint="eastAsia"/>
          <w:color w:val="000000"/>
          <w:u w:val="single"/>
        </w:rPr>
        <w:t>每場比賽須繳驗貼有照片之身分證明文件正本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lastRenderedPageBreak/>
        <w:t>六、球隊應於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賽前60</w:t>
      </w:r>
      <w:r w:rsidRPr="003664C5">
        <w:rPr>
          <w:rFonts w:ascii="標楷體" w:eastAsia="標楷體" w:hAnsi="標楷體" w:cs="新細明體" w:hint="eastAsia"/>
          <w:color w:val="000000"/>
        </w:rPr>
        <w:t>分鐘抵達球場</w:t>
      </w:r>
      <w:r w:rsidRPr="003664C5">
        <w:rPr>
          <w:rFonts w:ascii="標楷體" w:eastAsia="標楷體" w:hAnsi="標楷體" w:hint="eastAsia"/>
          <w:color w:val="000000"/>
        </w:rPr>
        <w:t xml:space="preserve">，賽程排前者著深色球衣；排後者著淺色球衣。 </w:t>
      </w:r>
    </w:p>
    <w:p w:rsidR="00D32505" w:rsidRPr="003664C5" w:rsidRDefault="00D32505" w:rsidP="00D32505">
      <w:pPr>
        <w:spacing w:line="340" w:lineRule="exact"/>
        <w:ind w:leftChars="214" w:left="994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七、賽程表排名在前之球隊，球員席位於面向球場左側，當場比賽職隊員才能進入球員席及技術區域，並遵守足球規則『技術區域條款』之規定，尊重裁判的判決，配合第四裁判管理，球隊教練團應有義務協助大會共同管控該區域秩序。 </w:t>
      </w:r>
    </w:p>
    <w:p w:rsidR="00D32505" w:rsidRPr="003664C5" w:rsidRDefault="00D32505" w:rsidP="00354920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八、</w:t>
      </w:r>
      <w:r w:rsidRPr="003664C5">
        <w:rPr>
          <w:rFonts w:ascii="標楷體" w:eastAsia="標楷體" w:hAnsi="標楷體" w:hint="eastAsia"/>
          <w:color w:val="000000"/>
        </w:rPr>
        <w:t>各球隊應依競賽領隊會議確定登錄之球衣顏色出賽，參賽球員必須穿著配有本球隊代表名稱或標誌之球衣，並嚴禁穿著印有各國國旗或各國職業隊隊徽之球衣。場內隊長需有明確臂章標記，球衣號碼不得膠布黏貼，否則該球員不得出賽。</w:t>
      </w:r>
    </w:p>
    <w:p w:rsidR="00D32505" w:rsidRPr="003664C5" w:rsidRDefault="00D32505" w:rsidP="00354920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九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逾比賽規定時間15分鐘未出場比賽之球隊以棄權論，取消其繼續比賽資格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354920">
      <w:pPr>
        <w:spacing w:line="320" w:lineRule="exact"/>
        <w:ind w:leftChars="188" w:left="811" w:hangingChars="150" w:hanging="3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十、如有冒名頂替參賽者，經查屬實則應判全隊棄權。該冒名球員得處以1-3年之處分。並函送相關單位。 </w:t>
      </w:r>
    </w:p>
    <w:p w:rsidR="00D32505" w:rsidRPr="003664C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十一、凡比賽中不服判決而</w:t>
      </w:r>
      <w:r w:rsidRPr="003664C5">
        <w:rPr>
          <w:rFonts w:ascii="標楷體" w:eastAsia="標楷體" w:hAnsi="標楷體" w:hint="eastAsia"/>
          <w:color w:val="000000"/>
        </w:rPr>
        <w:t>被判棄權或</w:t>
      </w:r>
      <w:r>
        <w:rPr>
          <w:rFonts w:ascii="標楷體" w:eastAsia="標楷體" w:hAnsi="標楷體" w:hint="eastAsia"/>
          <w:color w:val="000000"/>
        </w:rPr>
        <w:t>沒收比賽、及</w:t>
      </w:r>
      <w:r w:rsidRPr="003664C5">
        <w:rPr>
          <w:rFonts w:ascii="標楷體" w:eastAsia="標楷體" w:hAnsi="標楷體" w:hint="eastAsia"/>
          <w:color w:val="000000"/>
        </w:rPr>
        <w:t>無故棄權之球隊，取消其繼續比賽之資格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，並送大會競賽</w:t>
      </w:r>
      <w:r w:rsidRPr="003664C5">
        <w:rPr>
          <w:rFonts w:ascii="標楷體" w:eastAsia="標楷體" w:hAnsi="標楷體" w:hint="eastAsia"/>
          <w:color w:val="000000"/>
        </w:rPr>
        <w:t>委員會議處。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十二、比賽中，替補球員熱身場邊不得動球（守門員除外）；球員全部替補結束，禁止該隊球員在場邊熱身。 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十三、</w:t>
      </w:r>
      <w:r w:rsidRPr="003664C5">
        <w:rPr>
          <w:rFonts w:ascii="標楷體" w:eastAsia="標楷體" w:hAnsi="標楷體"/>
          <w:color w:val="000000"/>
        </w:rPr>
        <w:t>凡在比賽中</w:t>
      </w:r>
      <w:r w:rsidRPr="003664C5">
        <w:rPr>
          <w:rFonts w:ascii="標楷體" w:eastAsia="標楷體" w:hAnsi="標楷體" w:hint="eastAsia"/>
          <w:color w:val="000000"/>
        </w:rPr>
        <w:t>，</w:t>
      </w:r>
      <w:r w:rsidRPr="003664C5">
        <w:rPr>
          <w:rFonts w:ascii="標楷體" w:eastAsia="標楷體" w:hAnsi="標楷體"/>
          <w:color w:val="000000"/>
        </w:rPr>
        <w:t>直接『判罰</w:t>
      </w:r>
      <w:r w:rsidRPr="003664C5">
        <w:rPr>
          <w:rFonts w:ascii="標楷體" w:eastAsia="標楷體" w:hAnsi="標楷體" w:hint="eastAsia"/>
          <w:color w:val="000000"/>
        </w:rPr>
        <w:t>離</w:t>
      </w:r>
      <w:r w:rsidRPr="003664C5">
        <w:rPr>
          <w:rFonts w:ascii="標楷體" w:eastAsia="標楷體" w:hAnsi="標楷體"/>
          <w:color w:val="000000"/>
        </w:rPr>
        <w:t>場』之球員或</w:t>
      </w:r>
      <w:r w:rsidRPr="003664C5">
        <w:rPr>
          <w:rFonts w:ascii="標楷體" w:eastAsia="標楷體" w:hAnsi="標楷體"/>
          <w:color w:val="000000"/>
          <w:u w:val="single"/>
        </w:rPr>
        <w:t>同一場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張黃</w:t>
      </w:r>
      <w:r w:rsidRPr="003664C5">
        <w:rPr>
          <w:rFonts w:ascii="標楷體" w:eastAsia="標楷體" w:hAnsi="標楷體"/>
          <w:color w:val="000000"/>
        </w:rPr>
        <w:t>牌罰出場或比賽中</w:t>
      </w:r>
      <w:r w:rsidRPr="003664C5">
        <w:rPr>
          <w:rFonts w:ascii="標楷體" w:eastAsia="標楷體" w:hAnsi="標楷體"/>
          <w:color w:val="000000"/>
          <w:u w:val="single"/>
        </w:rPr>
        <w:t>累積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次黃牌</w:t>
      </w:r>
      <w:r w:rsidRPr="003664C5">
        <w:rPr>
          <w:rFonts w:ascii="標楷體" w:eastAsia="標楷體" w:hAnsi="標楷體"/>
          <w:color w:val="000000"/>
        </w:rPr>
        <w:t>(不同場</w:t>
      </w:r>
      <w:r w:rsidRPr="003664C5">
        <w:rPr>
          <w:rFonts w:ascii="標楷體" w:eastAsia="標楷體" w:hAnsi="標楷體" w:hint="eastAsia"/>
          <w:color w:val="000000"/>
        </w:rPr>
        <w:t>次</w:t>
      </w:r>
      <w:r w:rsidRPr="003664C5">
        <w:rPr>
          <w:rFonts w:ascii="標楷體" w:eastAsia="標楷體" w:hAnsi="標楷體"/>
          <w:color w:val="000000"/>
        </w:rPr>
        <w:t>)之球員，應罰停賽一場；若再黃牌警告時，則應再『罰停賽』一場，</w:t>
      </w:r>
      <w:r w:rsidRPr="003664C5">
        <w:rPr>
          <w:rFonts w:ascii="標楷體" w:eastAsia="標楷體" w:hAnsi="標楷體" w:hint="eastAsia"/>
          <w:color w:val="000000"/>
        </w:rPr>
        <w:t>依</w:t>
      </w:r>
      <w:r w:rsidRPr="003664C5">
        <w:rPr>
          <w:rFonts w:ascii="標楷體" w:eastAsia="標楷體" w:hAnsi="標楷體"/>
          <w:color w:val="000000"/>
        </w:rPr>
        <w:t>此類推。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十四、</w:t>
      </w:r>
      <w:r w:rsidRPr="003664C5">
        <w:rPr>
          <w:rFonts w:ascii="標楷體" w:eastAsia="標楷體" w:hAnsi="標楷體" w:hint="eastAsia"/>
          <w:color w:val="000000"/>
        </w:rPr>
        <w:t xml:space="preserve">比賽中被裁判『判罰離場』之球員，若犯規情形嚴重者，得依情節輕重由競賽委員會議處，並執行相關禁賽處罰。     </w:t>
      </w:r>
    </w:p>
    <w:p w:rsidR="00D3250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十五、</w:t>
      </w:r>
      <w:r w:rsidRPr="003664C5">
        <w:rPr>
          <w:rFonts w:ascii="標楷體" w:eastAsia="標楷體" w:hAnsi="標楷體" w:hint="eastAsia"/>
          <w:color w:val="000000"/>
        </w:rPr>
        <w:t>比賽期間如遇球員或隊職員互毆</w:t>
      </w:r>
      <w:r w:rsidRPr="003664C5">
        <w:rPr>
          <w:rFonts w:ascii="標楷體" w:eastAsia="標楷體" w:hAnsi="標楷體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毆打隊職隊員；侮辱(毆打)裁判及遇球隊職員發生違紀違法情事，除立即停止該球員比賽外，並送大會競賽委員會議處，情形嚴重者移送本會紀律委員會或司法機關議處。</w:t>
      </w:r>
    </w:p>
    <w:p w:rsidR="00D32505" w:rsidRPr="003664C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十六、各參賽球隊於總賽程最終出賽場次所產生之紅牌，應累計至下一同等及聯賽停賽一場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New Gulim" w:hint="eastAsia"/>
          <w:color w:val="000000"/>
        </w:rPr>
        <w:t>十七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  <w:u w:val="single"/>
        </w:rPr>
        <w:t>凡</w:t>
      </w:r>
      <w:r w:rsidRPr="003664C5">
        <w:rPr>
          <w:rFonts w:ascii="標楷體" w:eastAsia="標楷體" w:hAnsi="標楷體"/>
          <w:color w:val="000000"/>
          <w:u w:val="single"/>
        </w:rPr>
        <w:t>判罰</w:t>
      </w:r>
      <w:r w:rsidRPr="003664C5">
        <w:rPr>
          <w:rFonts w:ascii="標楷體" w:eastAsia="標楷體" w:hAnsi="標楷體" w:hint="eastAsia"/>
          <w:color w:val="000000"/>
          <w:u w:val="single"/>
        </w:rPr>
        <w:t>停賽球員如遇賽程有更動時，該球員停賽場次依該循環於技術會議原排定的賽程場次辦理，不受賽程更動影響。</w:t>
      </w:r>
    </w:p>
    <w:p w:rsidR="00A9486B" w:rsidRPr="003664C5" w:rsidRDefault="00D32505" w:rsidP="00AF5CFA">
      <w:pPr>
        <w:spacing w:line="360" w:lineRule="exact"/>
        <w:ind w:leftChars="150" w:left="1776" w:hangingChars="590" w:hanging="1416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十八</w:t>
      </w:r>
      <w:r w:rsidRPr="003664C5">
        <w:rPr>
          <w:rFonts w:ascii="標楷體" w:eastAsia="標楷體" w:hAnsi="標楷體" w:hint="eastAsia"/>
          <w:color w:val="000000"/>
        </w:rPr>
        <w:t>、比賽中凡屬裁判職權範圍之判罰，以裁判之判罰為終決。</w:t>
      </w:r>
    </w:p>
    <w:p w:rsidR="00D32505" w:rsidRPr="003664C5" w:rsidRDefault="00A9486B" w:rsidP="00D32505">
      <w:pPr>
        <w:snapToGrid w:val="0"/>
        <w:spacing w:line="36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拾柒、</w:t>
      </w:r>
      <w:r w:rsidR="00D32505" w:rsidRPr="003664C5">
        <w:rPr>
          <w:rFonts w:ascii="標楷體" w:eastAsia="標楷體" w:hAnsi="標楷體" w:hint="eastAsia"/>
          <w:color w:val="000000"/>
        </w:rPr>
        <w:t xml:space="preserve">【申 </w:t>
      </w:r>
      <w:r w:rsidR="00D32505" w:rsidRPr="00BA143E">
        <w:rPr>
          <w:rFonts w:ascii="標楷體" w:eastAsia="標楷體" w:hAnsi="標楷體" w:hint="eastAsia"/>
        </w:rPr>
        <w:t xml:space="preserve"> 訴】：</w:t>
      </w:r>
      <w:r w:rsidR="00D32505" w:rsidRPr="00BA143E">
        <w:rPr>
          <w:rFonts w:ascii="標楷體" w:eastAsia="標楷體" w:hAnsi="標楷體"/>
        </w:rPr>
        <w:t>對</w:t>
      </w:r>
      <w:r w:rsidR="00D32505" w:rsidRPr="00BA143E">
        <w:rPr>
          <w:rFonts w:ascii="標楷體" w:eastAsia="標楷體" w:hAnsi="標楷體" w:hint="eastAsia"/>
        </w:rPr>
        <w:t>比</w:t>
      </w:r>
      <w:r w:rsidR="00D32505" w:rsidRPr="00BA143E">
        <w:rPr>
          <w:rFonts w:ascii="標楷體" w:eastAsia="標楷體" w:hAnsi="標楷體"/>
        </w:rPr>
        <w:t>賽有爭議者，得</w:t>
      </w:r>
      <w:r w:rsidR="00D32505" w:rsidRPr="003664C5">
        <w:rPr>
          <w:rFonts w:ascii="標楷體" w:eastAsia="標楷體" w:hAnsi="標楷體"/>
          <w:color w:val="000000"/>
        </w:rPr>
        <w:t>依下列規定</w:t>
      </w:r>
      <w:r w:rsidR="00D32505" w:rsidRPr="003664C5">
        <w:rPr>
          <w:rFonts w:ascii="標楷體" w:eastAsia="標楷體" w:hAnsi="標楷體" w:hint="eastAsia"/>
          <w:color w:val="000000"/>
        </w:rPr>
        <w:t>：</w:t>
      </w:r>
    </w:p>
    <w:p w:rsidR="00D32505" w:rsidRPr="003664C5" w:rsidRDefault="00D32505" w:rsidP="00AF5CFA">
      <w:pPr>
        <w:pStyle w:val="2"/>
        <w:spacing w:line="240" w:lineRule="atLeast"/>
        <w:ind w:leftChars="41" w:left="98" w:firstLineChars="200" w:firstLine="4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/>
          <w:color w:val="000000"/>
        </w:rPr>
        <w:t>規則有明文規定者，以裁判之判決為終決。</w:t>
      </w:r>
    </w:p>
    <w:p w:rsidR="00D32505" w:rsidRPr="003664C5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/>
          <w:color w:val="000000"/>
        </w:rPr>
        <w:t>規則無明文規定者，由</w:t>
      </w:r>
      <w:r w:rsidRPr="003664C5">
        <w:rPr>
          <w:rFonts w:ascii="標楷體" w:eastAsia="標楷體" w:hAnsi="標楷體" w:hint="eastAsia"/>
          <w:color w:val="000000"/>
        </w:rPr>
        <w:t>大</w:t>
      </w:r>
      <w:r w:rsidRPr="003664C5">
        <w:rPr>
          <w:rFonts w:ascii="標楷體" w:eastAsia="標楷體" w:hAnsi="標楷體"/>
          <w:color w:val="000000"/>
        </w:rPr>
        <w:t>會</w:t>
      </w:r>
      <w:r w:rsidRPr="003664C5">
        <w:rPr>
          <w:rFonts w:ascii="標楷體" w:eastAsia="標楷體" w:hAnsi="標楷體" w:hint="eastAsia"/>
          <w:color w:val="000000"/>
        </w:rPr>
        <w:t>競賽</w:t>
      </w:r>
      <w:r w:rsidRPr="003664C5">
        <w:rPr>
          <w:rFonts w:ascii="標楷體" w:eastAsia="標楷體" w:hAnsi="標楷體"/>
          <w:color w:val="000000"/>
        </w:rPr>
        <w:t>委員會判決，以其判決為終決。</w:t>
      </w:r>
    </w:p>
    <w:p w:rsidR="00D32505" w:rsidRPr="003664C5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三、</w:t>
      </w:r>
      <w:r w:rsidRPr="003664C5">
        <w:rPr>
          <w:rFonts w:ascii="標楷體" w:eastAsia="標楷體" w:hAnsi="標楷體"/>
          <w:color w:val="000000"/>
        </w:rPr>
        <w:t>有關競賽爭議申訴案件，應依據</w:t>
      </w:r>
      <w:r w:rsidRPr="003664C5">
        <w:rPr>
          <w:rFonts w:ascii="標楷體" w:eastAsia="標楷體" w:hAnsi="標楷體" w:hint="eastAsia"/>
          <w:color w:val="000000"/>
        </w:rPr>
        <w:t>本</w:t>
      </w:r>
      <w:r w:rsidRPr="003664C5">
        <w:rPr>
          <w:rFonts w:ascii="標楷體" w:eastAsia="標楷體" w:hAnsi="標楷體"/>
          <w:color w:val="000000"/>
        </w:rPr>
        <w:t>會頒訂規則及相關規定辦理；若規則無明文規定者，得先以口頭提出申訴，</w:t>
      </w:r>
      <w:r w:rsidRPr="003664C5">
        <w:rPr>
          <w:rFonts w:ascii="標楷體" w:eastAsia="標楷體" w:hAnsi="標楷體" w:hint="eastAsia"/>
          <w:color w:val="000000"/>
        </w:rPr>
        <w:t>不得影響</w:t>
      </w:r>
      <w:r w:rsidRPr="003664C5">
        <w:rPr>
          <w:rFonts w:ascii="標楷體" w:eastAsia="標楷體" w:hAnsi="標楷體"/>
          <w:color w:val="000000"/>
        </w:rPr>
        <w:t>比賽進行。並於比賽結束後30分鐘內由該隊領隊或總教練簽名</w:t>
      </w:r>
      <w:r w:rsidRPr="003664C5">
        <w:rPr>
          <w:rFonts w:ascii="標楷體" w:eastAsia="標楷體" w:hAnsi="標楷體" w:hint="eastAsia"/>
          <w:color w:val="000000"/>
        </w:rPr>
        <w:t>以書面（附件一）並檢齊可資證明文件，陳大會競賽</w:t>
      </w:r>
      <w:r w:rsidRPr="003664C5">
        <w:rPr>
          <w:rFonts w:ascii="標楷體" w:eastAsia="標楷體" w:hAnsi="標楷體"/>
          <w:color w:val="000000"/>
        </w:rPr>
        <w:t>委員或裁判長，</w:t>
      </w:r>
      <w:r w:rsidRPr="003664C5">
        <w:rPr>
          <w:rFonts w:ascii="標楷體" w:eastAsia="標楷體" w:hAnsi="標楷體" w:hint="eastAsia"/>
          <w:color w:val="000000"/>
        </w:rPr>
        <w:t>否則</w:t>
      </w:r>
      <w:r w:rsidRPr="003664C5">
        <w:rPr>
          <w:rFonts w:ascii="標楷體" w:eastAsia="標楷體" w:hAnsi="標楷體"/>
          <w:color w:val="000000"/>
        </w:rPr>
        <w:t>不予受理。其判決為最後終結。</w:t>
      </w:r>
    </w:p>
    <w:p w:rsidR="00D32505" w:rsidRPr="00BA143E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四</w:t>
      </w:r>
      <w:r w:rsidRPr="00BA143E">
        <w:rPr>
          <w:rFonts w:ascii="標楷體" w:eastAsia="標楷體" w:hAnsi="標楷體" w:hint="eastAsia"/>
        </w:rPr>
        <w:t>、有關選手資格，須於賽前提出，比賽結束不得異議。如比</w:t>
      </w:r>
      <w:r w:rsidRPr="00BA143E">
        <w:rPr>
          <w:rFonts w:ascii="標楷體" w:eastAsia="標楷體" w:hAnsi="標楷體"/>
        </w:rPr>
        <w:t>賽</w:t>
      </w:r>
      <w:r w:rsidRPr="00BA143E">
        <w:rPr>
          <w:rFonts w:ascii="標楷體" w:eastAsia="標楷體" w:hAnsi="標楷體" w:hint="eastAsia"/>
        </w:rPr>
        <w:t>中選手冒名違規</w:t>
      </w:r>
      <w:r w:rsidRPr="00BA143E">
        <w:rPr>
          <w:rFonts w:ascii="標楷體" w:eastAsia="標楷體" w:hAnsi="標楷體"/>
        </w:rPr>
        <w:t>之申訴，得先以口頭提出申訴，</w:t>
      </w:r>
      <w:r w:rsidRPr="00BA143E">
        <w:rPr>
          <w:rFonts w:ascii="標楷體" w:eastAsia="標楷體" w:hAnsi="標楷體" w:hint="eastAsia"/>
        </w:rPr>
        <w:t>『拍照存證』</w:t>
      </w:r>
      <w:r w:rsidRPr="00BA143E">
        <w:rPr>
          <w:rFonts w:ascii="標楷體" w:eastAsia="標楷體" w:hAnsi="標楷體"/>
        </w:rPr>
        <w:t>，並於比賽結束後30分鐘內由該隊領隊或總教練簽名</w:t>
      </w:r>
      <w:r w:rsidRPr="00BA143E">
        <w:rPr>
          <w:rFonts w:ascii="標楷體" w:eastAsia="標楷體" w:hAnsi="標楷體" w:hint="eastAsia"/>
        </w:rPr>
        <w:t>以書面（附件二），並檢齊可資證明文件，陳大會競賽</w:t>
      </w:r>
      <w:r w:rsidRPr="00BA143E">
        <w:rPr>
          <w:rFonts w:ascii="標楷體" w:eastAsia="標楷體" w:hAnsi="標楷體"/>
        </w:rPr>
        <w:t>委員或裁判長，</w:t>
      </w:r>
      <w:r w:rsidRPr="00BA143E">
        <w:rPr>
          <w:rFonts w:ascii="標楷體" w:eastAsia="標楷體" w:hAnsi="標楷體" w:hint="eastAsia"/>
        </w:rPr>
        <w:t>否則</w:t>
      </w:r>
      <w:r w:rsidRPr="00BA143E">
        <w:rPr>
          <w:rFonts w:ascii="標楷體" w:eastAsia="標楷體" w:hAnsi="標楷體"/>
        </w:rPr>
        <w:t>不予受理。其判決為最後終結。</w:t>
      </w:r>
    </w:p>
    <w:p w:rsidR="00A9486B" w:rsidRPr="006C5673" w:rsidRDefault="00D32505" w:rsidP="006C5673">
      <w:pPr>
        <w:snapToGrid w:val="0"/>
        <w:spacing w:line="360" w:lineRule="exact"/>
        <w:ind w:leftChars="250" w:left="1109" w:hangingChars="212" w:hanging="509"/>
        <w:rPr>
          <w:rFonts w:ascii="標楷體" w:eastAsia="標楷體" w:hAnsi="標楷體"/>
          <w:color w:val="000000"/>
        </w:rPr>
      </w:pPr>
      <w:r w:rsidRPr="00BA143E">
        <w:rPr>
          <w:rFonts w:ascii="標楷體" w:eastAsia="標楷體" w:hAnsi="標楷體" w:hint="eastAsia"/>
        </w:rPr>
        <w:t>五、</w:t>
      </w:r>
      <w:r w:rsidRPr="00BA143E">
        <w:rPr>
          <w:rFonts w:ascii="標楷體" w:eastAsia="標楷體" w:hAnsi="標楷體"/>
        </w:rPr>
        <w:t>任何申訴均須繳交保證金新臺幣5,000元，如經裁定不受理申訴時，退還其保證</w:t>
      </w:r>
      <w:r w:rsidRPr="00BA143E">
        <w:rPr>
          <w:rFonts w:ascii="標楷體" w:eastAsia="標楷體" w:hAnsi="標楷體"/>
        </w:rPr>
        <w:lastRenderedPageBreak/>
        <w:t>金；如經裁定申訴成立時保證金退還</w:t>
      </w:r>
      <w:r w:rsidRPr="00BA143E">
        <w:rPr>
          <w:rFonts w:ascii="標楷體" w:eastAsia="標楷體" w:hAnsi="標楷體" w:hint="eastAsia"/>
        </w:rPr>
        <w:t>。</w:t>
      </w:r>
      <w:r w:rsidRPr="00BA143E">
        <w:rPr>
          <w:rFonts w:ascii="標楷體" w:eastAsia="標楷體" w:hAnsi="標楷體"/>
        </w:rPr>
        <w:t>裁定申</w:t>
      </w:r>
      <w:r w:rsidRPr="003664C5">
        <w:rPr>
          <w:rFonts w:ascii="標楷體" w:eastAsia="標楷體" w:hAnsi="標楷體"/>
          <w:color w:val="000000"/>
        </w:rPr>
        <w:t>訴事實不成立時，沒收其保證金。</w:t>
      </w:r>
    </w:p>
    <w:p w:rsidR="008A12F7" w:rsidRDefault="00A9486B" w:rsidP="008A12F7">
      <w:pPr>
        <w:snapToGrid w:val="0"/>
        <w:spacing w:line="360" w:lineRule="exact"/>
        <w:ind w:left="1680" w:hangingChars="700" w:hanging="168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拾</w:t>
      </w:r>
      <w:r w:rsidRPr="003664C5">
        <w:rPr>
          <w:rFonts w:ascii="標楷體" w:eastAsia="標楷體" w:hAnsi="標楷體" w:hint="eastAsia"/>
        </w:rPr>
        <w:t>捌</w:t>
      </w:r>
      <w:r w:rsidRPr="003664C5">
        <w:rPr>
          <w:rFonts w:ascii="標楷體" w:eastAsia="標楷體" w:hAnsi="標楷體" w:hint="eastAsia"/>
          <w:color w:val="000000"/>
        </w:rPr>
        <w:t>、</w:t>
      </w:r>
      <w:r w:rsidR="008A12F7" w:rsidRPr="003664C5">
        <w:rPr>
          <w:rFonts w:ascii="標楷體" w:eastAsia="標楷體" w:hAnsi="標楷體" w:hint="eastAsia"/>
        </w:rPr>
        <w:t>【</w:t>
      </w:r>
      <w:r w:rsidR="008A12F7" w:rsidRPr="003664C5">
        <w:rPr>
          <w:rFonts w:ascii="標楷體" w:eastAsia="標楷體" w:hAnsi="標楷體"/>
        </w:rPr>
        <w:t>罰則</w:t>
      </w:r>
      <w:r w:rsidR="008A12F7" w:rsidRPr="003664C5">
        <w:rPr>
          <w:rFonts w:ascii="標楷體" w:eastAsia="標楷體" w:hAnsi="標楷體" w:hint="eastAsia"/>
        </w:rPr>
        <w:t>】</w:t>
      </w:r>
      <w:r w:rsidR="008A12F7" w:rsidRPr="003664C5">
        <w:rPr>
          <w:rFonts w:ascii="標楷體" w:eastAsia="標楷體" w:hAnsi="標楷體"/>
        </w:rPr>
        <w:t>：</w:t>
      </w:r>
    </w:p>
    <w:p w:rsidR="008A12F7" w:rsidRPr="00BA143E" w:rsidRDefault="008A12F7" w:rsidP="00354920">
      <w:pPr>
        <w:snapToGrid w:val="0"/>
        <w:spacing w:line="360" w:lineRule="exact"/>
        <w:ind w:left="1080" w:hangingChars="450" w:hanging="10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 xml:space="preserve">     一、</w:t>
      </w:r>
      <w:r w:rsidRPr="003664C5">
        <w:rPr>
          <w:rFonts w:ascii="標楷體" w:eastAsia="標楷體" w:hAnsi="標楷體"/>
        </w:rPr>
        <w:t>比賽期間如發生球隊集體(同隊二人(含)以上)參與鬥毆，除</w:t>
      </w:r>
      <w:r w:rsidRPr="003664C5">
        <w:rPr>
          <w:rFonts w:ascii="標楷體" w:eastAsia="標楷體" w:hAnsi="標楷體" w:hint="eastAsia"/>
        </w:rPr>
        <w:t>取消該</w:t>
      </w:r>
      <w:r w:rsidRPr="003664C5">
        <w:rPr>
          <w:rFonts w:ascii="標楷體" w:eastAsia="標楷體" w:hAnsi="標楷體"/>
        </w:rPr>
        <w:t>隊繼續出場比賽之權利外，</w:t>
      </w:r>
      <w:r w:rsidRPr="003664C5">
        <w:rPr>
          <w:rFonts w:ascii="標楷體" w:eastAsia="標楷體" w:hAnsi="標楷體" w:hint="eastAsia"/>
        </w:rPr>
        <w:t>總教練與球員於次年停止參加本會相關比賽之權利</w:t>
      </w:r>
      <w:r w:rsidRPr="003664C5">
        <w:rPr>
          <w:rFonts w:ascii="標楷體" w:eastAsia="標楷體" w:hAnsi="標楷體"/>
        </w:rPr>
        <w:t>，</w:t>
      </w:r>
      <w:r w:rsidRPr="003664C5">
        <w:rPr>
          <w:rFonts w:ascii="標楷體" w:eastAsia="標楷體" w:hAnsi="標楷體" w:hint="eastAsia"/>
        </w:rPr>
        <w:t>並報請紀律委員會議處</w:t>
      </w:r>
      <w:r w:rsidRPr="003664C5">
        <w:rPr>
          <w:rFonts w:ascii="標楷體" w:eastAsia="標楷體" w:hAnsi="標楷體"/>
        </w:rPr>
        <w:t>。情節嚴重者，得移送司法機關處置。</w:t>
      </w:r>
    </w:p>
    <w:p w:rsidR="008A12F7" w:rsidRDefault="008A12F7" w:rsidP="008A12F7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二、</w:t>
      </w:r>
      <w:r w:rsidRPr="00BA143E">
        <w:rPr>
          <w:rFonts w:ascii="標楷體" w:eastAsia="標楷體" w:hAnsi="標楷體"/>
        </w:rPr>
        <w:t>比賽場上發生推擠衝突或鬥毆事件時，各參賽球隊休息區所有隊職員及替補球</w:t>
      </w:r>
    </w:p>
    <w:p w:rsidR="008A12F7" w:rsidRDefault="008A12F7" w:rsidP="00354920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/>
        </w:rPr>
        <w:t>員均不得進入場內聲援(亦即不得離開技術區域)，違者逕由</w:t>
      </w:r>
      <w:r w:rsidRPr="00BA143E">
        <w:rPr>
          <w:rFonts w:ascii="標楷體" w:eastAsia="標楷體" w:hAnsi="標楷體" w:hint="eastAsia"/>
        </w:rPr>
        <w:t>競賽</w:t>
      </w:r>
      <w:r w:rsidRPr="00BA143E">
        <w:rPr>
          <w:rFonts w:ascii="標楷體" w:eastAsia="標楷體" w:hAnsi="標楷體"/>
        </w:rPr>
        <w:t>委員</w:t>
      </w:r>
      <w:r w:rsidRPr="00BA143E">
        <w:rPr>
          <w:rFonts w:ascii="標楷體" w:eastAsia="標楷體" w:hAnsi="標楷體" w:hint="eastAsia"/>
        </w:rPr>
        <w:t>會同裁判</w:t>
      </w:r>
    </w:p>
    <w:p w:rsidR="008A12F7" w:rsidRDefault="008A12F7" w:rsidP="00354920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 w:hint="eastAsia"/>
        </w:rPr>
        <w:t>商議確認</w:t>
      </w:r>
      <w:r w:rsidRPr="00BA143E">
        <w:rPr>
          <w:rFonts w:ascii="標楷體" w:eastAsia="標楷體" w:hAnsi="標楷體"/>
        </w:rPr>
        <w:t>提出懲處名單，得判處加重禁賽場次處分。情節嚴重者</w:t>
      </w:r>
      <w:r w:rsidRPr="00BA143E">
        <w:rPr>
          <w:rFonts w:ascii="標楷體" w:eastAsia="標楷體" w:hAnsi="標楷體" w:hint="eastAsia"/>
        </w:rPr>
        <w:t>並</w:t>
      </w:r>
      <w:r w:rsidRPr="00BA143E">
        <w:rPr>
          <w:rFonts w:ascii="標楷體" w:eastAsia="標楷體" w:hAnsi="標楷體"/>
        </w:rPr>
        <w:t>提送</w:t>
      </w:r>
      <w:r w:rsidRPr="00BA143E">
        <w:rPr>
          <w:rFonts w:ascii="標楷體" w:eastAsia="標楷體" w:hAnsi="標楷體" w:hint="eastAsia"/>
        </w:rPr>
        <w:t>紀律</w:t>
      </w:r>
      <w:r w:rsidRPr="00BA143E">
        <w:rPr>
          <w:rFonts w:ascii="標楷體" w:eastAsia="標楷體" w:hAnsi="標楷體"/>
        </w:rPr>
        <w:t>委</w:t>
      </w:r>
    </w:p>
    <w:p w:rsidR="00A9486B" w:rsidRPr="006C5673" w:rsidRDefault="008A12F7" w:rsidP="006C5673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/>
        </w:rPr>
        <w:t>員會審議確認。</w:t>
      </w:r>
    </w:p>
    <w:p w:rsidR="008A12F7" w:rsidRDefault="00A9486B" w:rsidP="008A12F7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</w:rPr>
        <w:t>拾玖、</w:t>
      </w:r>
      <w:r w:rsidR="008A12F7" w:rsidRPr="003664C5">
        <w:rPr>
          <w:rFonts w:ascii="標楷體" w:eastAsia="標楷體" w:hAnsi="標楷體" w:hint="eastAsia"/>
          <w:color w:val="000000"/>
        </w:rPr>
        <w:t>【其他事項】：</w:t>
      </w:r>
    </w:p>
    <w:p w:rsidR="008A12F7" w:rsidRPr="003664C5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</w:rPr>
        <w:t>一、</w:t>
      </w:r>
      <w:r w:rsidRPr="003664C5">
        <w:rPr>
          <w:rFonts w:ascii="標楷體" w:eastAsia="標楷體" w:hAnsi="標楷體" w:hint="eastAsia"/>
        </w:rPr>
        <w:t xml:space="preserve">參賽各球隊，一切費用自理。 </w:t>
      </w:r>
    </w:p>
    <w:p w:rsidR="008A12F7" w:rsidRDefault="008A12F7" w:rsidP="00D7386C">
      <w:pPr>
        <w:pStyle w:val="a8"/>
        <w:ind w:leftChars="250" w:left="1044" w:hangingChars="185" w:hanging="444"/>
        <w:jc w:val="left"/>
        <w:rPr>
          <w:color w:val="000000"/>
        </w:rPr>
      </w:pPr>
      <w:r w:rsidRPr="003664C5">
        <w:rPr>
          <w:rFonts w:cs="New Gulim" w:hint="eastAsia"/>
          <w:color w:val="000000"/>
        </w:rPr>
        <w:t>二、</w:t>
      </w:r>
      <w:r w:rsidRPr="003664C5">
        <w:rPr>
          <w:rFonts w:hint="eastAsia"/>
          <w:color w:val="000000"/>
        </w:rPr>
        <w:t>參加聯賽之球員有義務接受</w:t>
      </w:r>
      <w:r w:rsidRPr="003664C5">
        <w:rPr>
          <w:rFonts w:hint="eastAsia"/>
          <w:color w:val="000000"/>
          <w:u w:val="single"/>
        </w:rPr>
        <w:t>國家</w:t>
      </w:r>
      <w:r w:rsidRPr="003664C5">
        <w:rPr>
          <w:rFonts w:hint="eastAsia"/>
          <w:color w:val="000000"/>
        </w:rPr>
        <w:t>代表隊徵召，如無特殊理由拒絕國家隊徵召之球員則轉送紀律委員會處理。</w:t>
      </w:r>
    </w:p>
    <w:p w:rsidR="008A12F7" w:rsidRPr="003664C5" w:rsidRDefault="004C53F8" w:rsidP="00BA22E6">
      <w:pPr>
        <w:pStyle w:val="a8"/>
        <w:ind w:left="1080" w:hangingChars="450" w:hanging="1080"/>
        <w:jc w:val="left"/>
        <w:rPr>
          <w:color w:val="000000"/>
        </w:rPr>
      </w:pPr>
      <w:r>
        <w:rPr>
          <w:rFonts w:hint="eastAsia"/>
          <w:color w:val="000000"/>
        </w:rPr>
        <w:t xml:space="preserve">     </w:t>
      </w:r>
      <w:r w:rsidR="008A12F7">
        <w:rPr>
          <w:rFonts w:hint="eastAsia"/>
          <w:color w:val="000000"/>
        </w:rPr>
        <w:t>三、</w:t>
      </w:r>
      <w:r w:rsidR="008A12F7" w:rsidRPr="003664C5">
        <w:rPr>
          <w:rFonts w:hint="eastAsia"/>
          <w:color w:val="000000"/>
        </w:rPr>
        <w:t>凡排定之賽程，</w:t>
      </w:r>
      <w:r w:rsidR="008A12F7" w:rsidRPr="003664C5">
        <w:rPr>
          <w:rFonts w:cs="新細明體" w:hint="eastAsia"/>
          <w:color w:val="000000"/>
        </w:rPr>
        <w:t>球隊不得以任何理由要求更動</w:t>
      </w:r>
      <w:r w:rsidR="008A12F7" w:rsidRPr="003664C5">
        <w:rPr>
          <w:rFonts w:hint="eastAsia"/>
          <w:color w:val="000000"/>
        </w:rPr>
        <w:t>。如遇特殊情形</w:t>
      </w:r>
      <w:r w:rsidR="008A12F7" w:rsidRPr="00DB4ABE">
        <w:rPr>
          <w:color w:val="000000" w:themeColor="text1"/>
        </w:rPr>
        <w:t>(</w:t>
      </w:r>
      <w:r w:rsidR="00BA22E6" w:rsidRPr="00DB4ABE">
        <w:rPr>
          <w:rFonts w:hint="eastAsia"/>
          <w:color w:val="000000" w:themeColor="text1"/>
        </w:rPr>
        <w:t>如：</w:t>
      </w:r>
      <w:r w:rsidR="008A12F7" w:rsidRPr="00DB4ABE">
        <w:rPr>
          <w:rFonts w:hint="eastAsia"/>
          <w:color w:val="000000" w:themeColor="text1"/>
        </w:rPr>
        <w:t>新型流感</w:t>
      </w:r>
      <w:r w:rsidR="008A12F7" w:rsidRPr="00DB4ABE">
        <w:rPr>
          <w:color w:val="000000" w:themeColor="text1"/>
        </w:rPr>
        <w:t>)</w:t>
      </w:r>
      <w:r w:rsidR="008A12F7" w:rsidRPr="003664C5">
        <w:rPr>
          <w:rFonts w:hint="eastAsia"/>
          <w:color w:val="000000"/>
        </w:rPr>
        <w:t>或重大事故，須徵得本會競賽組認定後，始得另行擇期比賽。</w:t>
      </w:r>
    </w:p>
    <w:p w:rsidR="008A12F7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四、主辦單位有權決定因天氣、場地及不可抗拒之外力因素，臨時更換比賽場地及</w:t>
      </w:r>
    </w:p>
    <w:p w:rsidR="008A12F7" w:rsidRPr="003664C5" w:rsidRDefault="008A12F7" w:rsidP="004C53F8">
      <w:pPr>
        <w:spacing w:line="340" w:lineRule="exact"/>
        <w:ind w:firstLineChars="450" w:firstLine="10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日期。</w:t>
      </w:r>
    </w:p>
    <w:p w:rsidR="008A12F7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/>
          <w:color w:val="000000"/>
        </w:rPr>
        <w:t>務請各參賽隊職員積極宣導運動愛品德活動，勿口出惡言及不必要肢體動作，</w:t>
      </w:r>
    </w:p>
    <w:p w:rsidR="008A12F7" w:rsidRPr="003664C5" w:rsidRDefault="008A12F7" w:rsidP="004C53F8">
      <w:pPr>
        <w:spacing w:line="340" w:lineRule="exact"/>
        <w:ind w:firstLineChars="400" w:firstLine="9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/>
          <w:color w:val="000000"/>
        </w:rPr>
        <w:t>共創有禮貌祥和競賽環境。</w:t>
      </w:r>
    </w:p>
    <w:p w:rsidR="00A9486B" w:rsidRPr="008A12F7" w:rsidRDefault="004C53F8" w:rsidP="008A12F7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新細明體" w:hint="eastAsia"/>
          <w:color w:val="000000"/>
        </w:rPr>
        <w:t xml:space="preserve">     </w:t>
      </w:r>
      <w:r w:rsidR="008A12F7" w:rsidRPr="00BA143E">
        <w:rPr>
          <w:rFonts w:ascii="標楷體" w:eastAsia="標楷體" w:hAnsi="標楷體" w:cs="新細明體" w:hint="eastAsia"/>
          <w:color w:val="000000"/>
        </w:rPr>
        <w:t>六、比賽</w:t>
      </w:r>
      <w:r w:rsidR="008A12F7">
        <w:rPr>
          <w:rFonts w:ascii="標楷體" w:eastAsia="標楷體" w:hAnsi="標楷體" w:hint="eastAsia"/>
          <w:color w:val="000000"/>
        </w:rPr>
        <w:t>球場</w:t>
      </w:r>
      <w:r w:rsidR="008A12F7" w:rsidRPr="00BA143E">
        <w:rPr>
          <w:rFonts w:ascii="標楷體" w:eastAsia="標楷體" w:hAnsi="標楷體" w:cs="新細明體" w:hint="eastAsia"/>
          <w:color w:val="000000"/>
        </w:rPr>
        <w:t>嚴</w:t>
      </w:r>
      <w:r w:rsidR="008A12F7" w:rsidRPr="00BA143E">
        <w:rPr>
          <w:rFonts w:ascii="標楷體" w:eastAsia="標楷體" w:hAnsi="標楷體" w:hint="eastAsia"/>
          <w:color w:val="000000"/>
        </w:rPr>
        <w:t>禁吸煙、嚼食檳榔</w:t>
      </w:r>
      <w:r w:rsidR="008A12F7">
        <w:rPr>
          <w:rFonts w:ascii="標楷體" w:eastAsia="標楷體" w:hAnsi="標楷體" w:hint="eastAsia"/>
          <w:color w:val="000000"/>
        </w:rPr>
        <w:t>、亂丟垃圾等行為</w:t>
      </w:r>
      <w:r w:rsidR="008A12F7" w:rsidRPr="00BA143E">
        <w:rPr>
          <w:rFonts w:ascii="標楷體" w:eastAsia="標楷體" w:hAnsi="標楷體" w:hint="eastAsia"/>
          <w:color w:val="000000"/>
        </w:rPr>
        <w:t>。</w:t>
      </w:r>
    </w:p>
    <w:p w:rsidR="008A12F7" w:rsidRPr="003664C5" w:rsidRDefault="00A9486B" w:rsidP="008A12F7">
      <w:pPr>
        <w:pStyle w:val="2"/>
        <w:spacing w:line="240" w:lineRule="atLeast"/>
        <w:ind w:leftChars="0" w:left="360" w:hangingChars="150" w:hanging="36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貳拾、</w:t>
      </w:r>
      <w:r w:rsidR="008A12F7" w:rsidRPr="003664C5">
        <w:rPr>
          <w:rFonts w:ascii="標楷體" w:eastAsia="標楷體" w:hAnsi="標楷體" w:hint="eastAsia"/>
          <w:color w:val="000000"/>
        </w:rPr>
        <w:t>【</w:t>
      </w:r>
      <w:r w:rsidR="008A12F7" w:rsidRPr="003664C5">
        <w:rPr>
          <w:rFonts w:ascii="標楷體" w:eastAsia="標楷體" w:hAnsi="標楷體" w:hint="eastAsia"/>
        </w:rPr>
        <w:t>保  險</w:t>
      </w:r>
      <w:r w:rsidR="008A12F7" w:rsidRPr="003664C5">
        <w:rPr>
          <w:rFonts w:ascii="標楷體" w:eastAsia="標楷體" w:hAnsi="標楷體" w:hint="eastAsia"/>
          <w:color w:val="000000"/>
        </w:rPr>
        <w:t>】</w:t>
      </w:r>
      <w:r w:rsidR="008A12F7" w:rsidRPr="003664C5">
        <w:rPr>
          <w:rFonts w:ascii="標楷體" w:eastAsia="標楷體" w:hAnsi="標楷體" w:hint="eastAsia"/>
        </w:rPr>
        <w:t>：</w:t>
      </w:r>
    </w:p>
    <w:p w:rsidR="008A12F7" w:rsidRPr="003664C5" w:rsidRDefault="008A12F7" w:rsidP="009E0EC7">
      <w:pPr>
        <w:pStyle w:val="2"/>
        <w:spacing w:line="240" w:lineRule="atLeast"/>
        <w:ind w:leftChars="42" w:left="101" w:firstLineChars="200" w:firstLine="4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一</w:t>
      </w:r>
      <w:r w:rsidRPr="003664C5">
        <w:rPr>
          <w:rFonts w:ascii="標楷體" w:eastAsia="標楷體" w:hAnsi="標楷體"/>
        </w:rPr>
        <w:t>、由主辦單位辦理比賽</w:t>
      </w:r>
      <w:r w:rsidRPr="003664C5">
        <w:rPr>
          <w:rFonts w:ascii="標楷體" w:eastAsia="標楷體" w:hAnsi="標楷體" w:hint="eastAsia"/>
        </w:rPr>
        <w:t>場地</w:t>
      </w:r>
      <w:r w:rsidRPr="003664C5">
        <w:rPr>
          <w:rFonts w:ascii="標楷體" w:eastAsia="標楷體" w:hAnsi="標楷體"/>
        </w:rPr>
        <w:t>公共意外責任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。</w:t>
      </w:r>
    </w:p>
    <w:p w:rsidR="009E0EC7" w:rsidRDefault="008A12F7" w:rsidP="009E0EC7">
      <w:pPr>
        <w:pStyle w:val="2"/>
        <w:spacing w:line="240" w:lineRule="atLeast"/>
        <w:ind w:leftChars="150" w:left="360" w:firstLineChars="100" w:firstLine="240"/>
        <w:jc w:val="lef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cs="新細明體" w:hint="eastAsia"/>
          <w:color w:val="000000"/>
        </w:rPr>
        <w:t>其他保險需求，參賽球隊請各自辦理。</w:t>
      </w:r>
    </w:p>
    <w:p w:rsidR="008A12F7" w:rsidRPr="009E0EC7" w:rsidRDefault="00A9486B" w:rsidP="009E0EC7">
      <w:pPr>
        <w:pStyle w:val="2"/>
        <w:spacing w:line="240" w:lineRule="atLeast"/>
        <w:ind w:leftChars="20" w:left="148" w:firstLineChars="0" w:hanging="10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貳拾壹、</w:t>
      </w:r>
      <w:r w:rsidR="008A12F7" w:rsidRPr="003664C5">
        <w:rPr>
          <w:rFonts w:ascii="標楷體" w:eastAsia="標楷體" w:hAnsi="標楷體"/>
        </w:rPr>
        <w:t>本規程</w:t>
      </w:r>
      <w:r w:rsidR="008A12F7" w:rsidRPr="003664C5">
        <w:rPr>
          <w:rFonts w:ascii="標楷體" w:eastAsia="標楷體" w:hAnsi="標楷體" w:hint="eastAsia"/>
          <w:color w:val="000000"/>
        </w:rPr>
        <w:t>經規劃技術委員會</w:t>
      </w:r>
      <w:r w:rsidR="008A12F7" w:rsidRPr="003664C5">
        <w:rPr>
          <w:rFonts w:ascii="標楷體" w:eastAsia="標楷體" w:hAnsi="標楷體" w:hint="eastAsia"/>
        </w:rPr>
        <w:t>審議通過</w:t>
      </w:r>
      <w:r w:rsidR="008A12F7" w:rsidRPr="003664C5">
        <w:rPr>
          <w:rFonts w:ascii="標楷體" w:eastAsia="標楷體" w:hAnsi="標楷體"/>
        </w:rPr>
        <w:t>，</w:t>
      </w:r>
      <w:r w:rsidR="008A12F7" w:rsidRPr="003664C5">
        <w:rPr>
          <w:rFonts w:ascii="標楷體" w:eastAsia="標楷體" w:hAnsi="標楷體" w:hint="eastAsia"/>
        </w:rPr>
        <w:t>呈報教育部體育署核准後實施，修正時亦</w:t>
      </w:r>
    </w:p>
    <w:p w:rsidR="008A12F7" w:rsidRPr="008A12F7" w:rsidRDefault="008A12F7" w:rsidP="009E0EC7">
      <w:pPr>
        <w:spacing w:line="340" w:lineRule="exact"/>
        <w:ind w:leftChars="400" w:left="2160" w:hangingChars="500" w:hanging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</w:rPr>
        <w:t>同</w:t>
      </w:r>
      <w:r w:rsidRPr="003664C5">
        <w:rPr>
          <w:rFonts w:ascii="標楷體" w:eastAsia="標楷體" w:hAnsi="標楷體"/>
        </w:rPr>
        <w:t>。</w:t>
      </w:r>
    </w:p>
    <w:sectPr w:rsidR="008A12F7" w:rsidRPr="008A12F7" w:rsidSect="00474C04">
      <w:pgSz w:w="11906" w:h="16838"/>
      <w:pgMar w:top="1440" w:right="849" w:bottom="1440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177" w:rsidRDefault="00372177" w:rsidP="00A9486B">
      <w:r>
        <w:separator/>
      </w:r>
    </w:p>
  </w:endnote>
  <w:endnote w:type="continuationSeparator" w:id="0">
    <w:p w:rsidR="00372177" w:rsidRDefault="00372177" w:rsidP="00A94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New Gulim">
    <w:altName w:val="Arial Unicode MS"/>
    <w:charset w:val="81"/>
    <w:family w:val="roman"/>
    <w:pitch w:val="variable"/>
    <w:sig w:usb0="00000000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177" w:rsidRDefault="00372177" w:rsidP="00A9486B">
      <w:r>
        <w:separator/>
      </w:r>
    </w:p>
  </w:footnote>
  <w:footnote w:type="continuationSeparator" w:id="0">
    <w:p w:rsidR="00372177" w:rsidRDefault="00372177" w:rsidP="00A948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A029B"/>
    <w:multiLevelType w:val="hybridMultilevel"/>
    <w:tmpl w:val="6B54FCAE"/>
    <w:lvl w:ilvl="0" w:tplc="25C8CFB8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303722A"/>
    <w:multiLevelType w:val="hybridMultilevel"/>
    <w:tmpl w:val="4D4A929A"/>
    <w:lvl w:ilvl="0" w:tplc="88BAB116">
      <w:start w:val="1"/>
      <w:numFmt w:val="decimal"/>
      <w:lvlText w:val="%1、"/>
      <w:lvlJc w:val="left"/>
      <w:pPr>
        <w:ind w:left="405" w:hanging="405"/>
      </w:pPr>
      <w:rPr>
        <w:rFonts w:cstheme="minorBidi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6B36"/>
    <w:rsid w:val="0007715D"/>
    <w:rsid w:val="000921DC"/>
    <w:rsid w:val="000C23BE"/>
    <w:rsid w:val="00135B0C"/>
    <w:rsid w:val="00156859"/>
    <w:rsid w:val="00173981"/>
    <w:rsid w:val="00274193"/>
    <w:rsid w:val="002E2244"/>
    <w:rsid w:val="00354920"/>
    <w:rsid w:val="003664C5"/>
    <w:rsid w:val="00372177"/>
    <w:rsid w:val="003A34B6"/>
    <w:rsid w:val="003C325D"/>
    <w:rsid w:val="004644FC"/>
    <w:rsid w:val="00474C04"/>
    <w:rsid w:val="004754A3"/>
    <w:rsid w:val="004B14B2"/>
    <w:rsid w:val="004C53F8"/>
    <w:rsid w:val="005E4D59"/>
    <w:rsid w:val="00626369"/>
    <w:rsid w:val="006C5673"/>
    <w:rsid w:val="007D39A1"/>
    <w:rsid w:val="00836B36"/>
    <w:rsid w:val="00841417"/>
    <w:rsid w:val="008A12F7"/>
    <w:rsid w:val="008E788E"/>
    <w:rsid w:val="00913A9C"/>
    <w:rsid w:val="00951F0A"/>
    <w:rsid w:val="009738DC"/>
    <w:rsid w:val="009C65E8"/>
    <w:rsid w:val="009E0EC7"/>
    <w:rsid w:val="00A27668"/>
    <w:rsid w:val="00A8611A"/>
    <w:rsid w:val="00A87311"/>
    <w:rsid w:val="00A9486B"/>
    <w:rsid w:val="00AF3F18"/>
    <w:rsid w:val="00AF5CFA"/>
    <w:rsid w:val="00BA143E"/>
    <w:rsid w:val="00BA22E6"/>
    <w:rsid w:val="00C07F40"/>
    <w:rsid w:val="00C77B30"/>
    <w:rsid w:val="00C85D2C"/>
    <w:rsid w:val="00CA74D4"/>
    <w:rsid w:val="00D32505"/>
    <w:rsid w:val="00D7386C"/>
    <w:rsid w:val="00DB4ABE"/>
    <w:rsid w:val="00E22946"/>
    <w:rsid w:val="00E27FF4"/>
    <w:rsid w:val="00F21B22"/>
    <w:rsid w:val="00F44119"/>
    <w:rsid w:val="00FB3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13851E0A-A3EA-4150-9BFC-650A8649F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486B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2">
    <w:name w:val="heading 2"/>
    <w:basedOn w:val="a"/>
    <w:next w:val="a"/>
    <w:link w:val="20"/>
    <w:qFormat/>
    <w:rsid w:val="00A9486B"/>
    <w:pPr>
      <w:ind w:leftChars="100" w:left="100" w:hangingChars="200" w:hanging="48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9486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9486B"/>
    <w:rPr>
      <w:sz w:val="20"/>
      <w:szCs w:val="20"/>
    </w:rPr>
  </w:style>
  <w:style w:type="character" w:styleId="a7">
    <w:name w:val="Hyperlink"/>
    <w:basedOn w:val="a0"/>
    <w:rsid w:val="00A9486B"/>
    <w:rPr>
      <w:color w:val="0000FF"/>
      <w:u w:val="single"/>
    </w:rPr>
  </w:style>
  <w:style w:type="character" w:customStyle="1" w:styleId="20">
    <w:name w:val="標題 2 字元"/>
    <w:basedOn w:val="a0"/>
    <w:link w:val="2"/>
    <w:rsid w:val="00A9486B"/>
    <w:rPr>
      <w:rFonts w:ascii="Times New Roman" w:eastAsia="新細明體" w:hAnsi="Times New Roman" w:cs="Times New Roman"/>
      <w:szCs w:val="24"/>
    </w:rPr>
  </w:style>
  <w:style w:type="paragraph" w:styleId="a8">
    <w:name w:val="Body Text Indent"/>
    <w:basedOn w:val="a"/>
    <w:link w:val="a9"/>
    <w:rsid w:val="00A9486B"/>
    <w:pPr>
      <w:spacing w:line="340" w:lineRule="exact"/>
      <w:ind w:left="720" w:hangingChars="300" w:hanging="720"/>
      <w:jc w:val="both"/>
    </w:pPr>
    <w:rPr>
      <w:rFonts w:ascii="標楷體" w:eastAsia="標楷體" w:hAnsi="標楷體"/>
    </w:rPr>
  </w:style>
  <w:style w:type="character" w:customStyle="1" w:styleId="a9">
    <w:name w:val="本文縮排 字元"/>
    <w:basedOn w:val="a0"/>
    <w:link w:val="a8"/>
    <w:rsid w:val="00A9486B"/>
    <w:rPr>
      <w:rFonts w:ascii="標楷體" w:eastAsia="標楷體" w:hAnsi="標楷體" w:cs="Times New Roman"/>
      <w:szCs w:val="24"/>
    </w:rPr>
  </w:style>
  <w:style w:type="paragraph" w:styleId="aa">
    <w:name w:val="List Paragraph"/>
    <w:basedOn w:val="a"/>
    <w:uiPriority w:val="34"/>
    <w:qFormat/>
    <w:rsid w:val="00BA143E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1568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1568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Nas02\&#36275;&#21332;&#20849;&#29992;&#36039;&#26009;&#22846;\&#36275;&#29699;&#21332;&#26371;5%20%20(&#31478;&#36093;&#32068;&#38263;)\105\&#22478;&#24066;&#32879;&#36093;(&#31179;&#23395;)\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tfa.submit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B3E813-6EC8-4F15-99EC-35BD3AE574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4</Pages>
  <Words>603</Words>
  <Characters>3439</Characters>
  <Application>Microsoft Office Word</Application>
  <DocSecurity>0</DocSecurity>
  <Lines>28</Lines>
  <Paragraphs>8</Paragraphs>
  <ScaleCrop>false</ScaleCrop>
  <Company/>
  <LinksUpToDate>false</LinksUpToDate>
  <CharactersWithSpaces>4034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2016-06-08T01:09:00Z</cp:lastPrinted>
  <dcterms:created xsi:type="dcterms:W3CDTF">2016-06-13T11:15:00Z</dcterms:created>
  <dcterms:modified xsi:type="dcterms:W3CDTF">2016-07-05T05:55:00Z</dcterms:modified>
</cp:coreProperties>
</file>