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681"/>
        <w:gridCol w:w="4575"/>
      </w:tblGrid>
      <w:tr w:rsidR="00DF3BFD" w:rsidTr="003B66D1">
        <w:trPr>
          <w:trHeight w:val="360"/>
        </w:trPr>
        <w:tc>
          <w:tcPr>
            <w:tcW w:w="3681" w:type="dxa"/>
            <w:shd w:val="clear" w:color="auto" w:fill="D9D9D9" w:themeFill="background1" w:themeFillShade="D9"/>
          </w:tcPr>
          <w:p w:rsidR="00DF3BFD" w:rsidRDefault="00DF3BFD" w:rsidP="003B66D1"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DF3BFD" w:rsidRDefault="00DF3BFD" w:rsidP="003B66D1">
            <w:r>
              <w:rPr>
                <w:rFonts w:hint="eastAsia"/>
              </w:rPr>
              <w:t>錄取或不錄取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Default="00DF3BFD" w:rsidP="003B66D1">
            <w:r w:rsidRPr="005065D4">
              <w:rPr>
                <w:rFonts w:hint="eastAsia"/>
              </w:rPr>
              <w:t>吳明政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proofErr w:type="gramStart"/>
            <w:r w:rsidRPr="005065D4">
              <w:rPr>
                <w:rFonts w:hint="eastAsia"/>
              </w:rPr>
              <w:t>魏采萍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r w:rsidRPr="005065D4">
              <w:rPr>
                <w:rFonts w:hint="eastAsia"/>
              </w:rPr>
              <w:t>蕭憲章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Default="00DF3BFD" w:rsidP="003B66D1">
            <w:r w:rsidRPr="005065D4">
              <w:rPr>
                <w:rFonts w:hint="eastAsia"/>
              </w:rPr>
              <w:t>黃琦瑞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r w:rsidRPr="005065D4">
              <w:rPr>
                <w:rFonts w:hint="eastAsia"/>
              </w:rPr>
              <w:t>孟煒傑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r w:rsidRPr="00AA6821">
              <w:rPr>
                <w:rFonts w:hint="eastAsia"/>
              </w:rPr>
              <w:t>曾文</w:t>
            </w:r>
            <w:proofErr w:type="gramStart"/>
            <w:r w:rsidRPr="00AA6821">
              <w:rPr>
                <w:rFonts w:hint="eastAsia"/>
              </w:rPr>
              <w:t>伻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Default="00DF3BFD" w:rsidP="003B66D1">
            <w:proofErr w:type="gramStart"/>
            <w:r w:rsidRPr="00AA6821">
              <w:rPr>
                <w:rFonts w:hint="eastAsia"/>
              </w:rPr>
              <w:t>余杰霖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r w:rsidRPr="00AA6821">
              <w:rPr>
                <w:rFonts w:hint="eastAsia"/>
              </w:rPr>
              <w:t>徐銘宏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Default="00DF3BFD" w:rsidP="003B66D1">
            <w:r w:rsidRPr="00AA6821">
              <w:rPr>
                <w:rFonts w:hint="eastAsia"/>
              </w:rPr>
              <w:t>張和昱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Pr="005065D4" w:rsidRDefault="00DF3BFD" w:rsidP="003B66D1">
            <w:proofErr w:type="gramStart"/>
            <w:r w:rsidRPr="00AA6821">
              <w:rPr>
                <w:rFonts w:hint="eastAsia"/>
              </w:rPr>
              <w:t>張涵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proofErr w:type="gramStart"/>
            <w:r w:rsidRPr="00AA6821">
              <w:rPr>
                <w:rFonts w:hint="eastAsia"/>
              </w:rPr>
              <w:t>衛政男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羅志安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陳佳慧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梁宗麟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郭哲君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Pr="005065D4" w:rsidRDefault="00DF3BFD" w:rsidP="003B66D1">
            <w:proofErr w:type="gramStart"/>
            <w:r w:rsidRPr="00AA6821">
              <w:rPr>
                <w:rFonts w:hint="eastAsia"/>
              </w:rPr>
              <w:t>韋</w:t>
            </w:r>
            <w:proofErr w:type="gramEnd"/>
            <w:r w:rsidRPr="00AA6821">
              <w:rPr>
                <w:rFonts w:hint="eastAsia"/>
              </w:rPr>
              <w:t>聖心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proofErr w:type="gramStart"/>
            <w:r w:rsidRPr="00AA6821">
              <w:rPr>
                <w:rFonts w:hint="eastAsia"/>
              </w:rPr>
              <w:t>王之崇</w:t>
            </w:r>
            <w:proofErr w:type="gramEnd"/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陳奕宏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45"/>
        </w:trPr>
        <w:tc>
          <w:tcPr>
            <w:tcW w:w="3681" w:type="dxa"/>
          </w:tcPr>
          <w:p w:rsidR="00DF3BFD" w:rsidRPr="005065D4" w:rsidRDefault="00DF3BFD" w:rsidP="003B66D1">
            <w:r w:rsidRPr="00AA6821">
              <w:rPr>
                <w:rFonts w:hint="eastAsia"/>
              </w:rPr>
              <w:t>羅志恩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  <w:tr w:rsidR="00DF3BFD" w:rsidTr="003B66D1">
        <w:trPr>
          <w:trHeight w:val="360"/>
        </w:trPr>
        <w:tc>
          <w:tcPr>
            <w:tcW w:w="3681" w:type="dxa"/>
          </w:tcPr>
          <w:p w:rsidR="00DF3BFD" w:rsidRPr="00AA6821" w:rsidRDefault="00DF3BFD" w:rsidP="003B66D1">
            <w:r w:rsidRPr="00AA6821">
              <w:rPr>
                <w:rFonts w:hint="eastAsia"/>
              </w:rPr>
              <w:t>彭川哲</w:t>
            </w:r>
          </w:p>
        </w:tc>
        <w:tc>
          <w:tcPr>
            <w:tcW w:w="4575" w:type="dxa"/>
          </w:tcPr>
          <w:p w:rsidR="00DF3BFD" w:rsidRDefault="00DF3BFD" w:rsidP="003B66D1">
            <w:r>
              <w:rPr>
                <w:rFonts w:hint="eastAsia"/>
              </w:rPr>
              <w:t>錄取</w:t>
            </w:r>
          </w:p>
        </w:tc>
      </w:tr>
    </w:tbl>
    <w:p w:rsidR="00751055" w:rsidRPr="003B66D1" w:rsidRDefault="003B66D1" w:rsidP="003B66D1">
      <w:pPr>
        <w:jc w:val="center"/>
        <w:rPr>
          <w:rFonts w:ascii="標楷體" w:eastAsia="標楷體" w:hAnsi="標楷體" w:hint="eastAsia"/>
          <w:sz w:val="72"/>
          <w:szCs w:val="32"/>
        </w:rPr>
      </w:pPr>
      <w:r w:rsidRPr="003B66D1">
        <w:rPr>
          <w:rFonts w:ascii="標楷體" w:eastAsia="標楷體" w:hAnsi="標楷體" w:hint="eastAsia"/>
          <w:sz w:val="72"/>
          <w:szCs w:val="32"/>
        </w:rPr>
        <w:t>亞</w:t>
      </w:r>
      <w:r w:rsidRPr="003B66D1">
        <w:rPr>
          <w:rFonts w:ascii="標楷體" w:eastAsia="標楷體" w:hAnsi="標楷體"/>
          <w:sz w:val="72"/>
          <w:szCs w:val="32"/>
        </w:rPr>
        <w:t>足</w:t>
      </w:r>
      <w:bookmarkStart w:id="0" w:name="_GoBack"/>
      <w:bookmarkEnd w:id="0"/>
      <w:r w:rsidRPr="003B66D1">
        <w:rPr>
          <w:rFonts w:ascii="標楷體" w:eastAsia="標楷體" w:hAnsi="標楷體"/>
          <w:sz w:val="72"/>
          <w:szCs w:val="32"/>
        </w:rPr>
        <w:t>聯</w:t>
      </w:r>
      <w:r w:rsidRPr="003B66D1">
        <w:rPr>
          <w:rFonts w:ascii="標楷體" w:eastAsia="標楷體" w:hAnsi="標楷體" w:hint="eastAsia"/>
          <w:sz w:val="72"/>
          <w:szCs w:val="32"/>
        </w:rPr>
        <w:t>C級</w:t>
      </w:r>
      <w:r w:rsidRPr="003B66D1">
        <w:rPr>
          <w:rFonts w:ascii="標楷體" w:eastAsia="標楷體" w:hAnsi="標楷體"/>
          <w:sz w:val="72"/>
          <w:szCs w:val="32"/>
        </w:rPr>
        <w:t>教練講習</w:t>
      </w:r>
    </w:p>
    <w:sectPr w:rsidR="00751055" w:rsidRPr="003B66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87"/>
    <w:rsid w:val="0004752D"/>
    <w:rsid w:val="001A6718"/>
    <w:rsid w:val="003B66D1"/>
    <w:rsid w:val="005065D4"/>
    <w:rsid w:val="00751055"/>
    <w:rsid w:val="00AA6821"/>
    <w:rsid w:val="00DF3BFD"/>
    <w:rsid w:val="00E5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EA706-88DC-4667-ABC6-300E22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2015-05-25T03:47:00Z</dcterms:created>
  <dcterms:modified xsi:type="dcterms:W3CDTF">2015-06-01T01:26:00Z</dcterms:modified>
</cp:coreProperties>
</file>